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43" w:rsidRDefault="00E02943">
      <w:pPr>
        <w:pStyle w:val="ConsPlusTitlePage"/>
      </w:pPr>
      <w:r>
        <w:t xml:space="preserve">Документ предоставлен </w:t>
      </w:r>
      <w:hyperlink r:id="rId4" w:history="1">
        <w:r>
          <w:rPr>
            <w:color w:val="0000FF"/>
          </w:rPr>
          <w:t>КонсультантПлюс</w:t>
        </w:r>
      </w:hyperlink>
      <w:r>
        <w:br/>
      </w:r>
    </w:p>
    <w:p w:rsidR="00E02943" w:rsidRDefault="00E029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2943">
        <w:tc>
          <w:tcPr>
            <w:tcW w:w="4677" w:type="dxa"/>
            <w:tcBorders>
              <w:top w:val="nil"/>
              <w:left w:val="nil"/>
              <w:bottom w:val="nil"/>
              <w:right w:val="nil"/>
            </w:tcBorders>
          </w:tcPr>
          <w:p w:rsidR="00E02943" w:rsidRDefault="00E02943">
            <w:pPr>
              <w:pStyle w:val="ConsPlusNormal"/>
            </w:pPr>
            <w:r>
              <w:t>7 ноября 2011 года</w:t>
            </w:r>
          </w:p>
        </w:tc>
        <w:tc>
          <w:tcPr>
            <w:tcW w:w="4677" w:type="dxa"/>
            <w:tcBorders>
              <w:top w:val="nil"/>
              <w:left w:val="nil"/>
              <w:bottom w:val="nil"/>
              <w:right w:val="nil"/>
            </w:tcBorders>
          </w:tcPr>
          <w:p w:rsidR="00E02943" w:rsidRDefault="00E02943">
            <w:pPr>
              <w:pStyle w:val="ConsPlusNormal"/>
              <w:jc w:val="right"/>
            </w:pPr>
            <w:r>
              <w:t>N 306-ФЗ</w:t>
            </w:r>
          </w:p>
        </w:tc>
      </w:tr>
    </w:tbl>
    <w:p w:rsidR="00E02943" w:rsidRDefault="00E02943">
      <w:pPr>
        <w:pStyle w:val="ConsPlusNormal"/>
        <w:pBdr>
          <w:top w:val="single" w:sz="6" w:space="0" w:color="auto"/>
        </w:pBdr>
        <w:spacing w:before="100" w:after="100"/>
        <w:jc w:val="both"/>
        <w:rPr>
          <w:sz w:val="2"/>
          <w:szCs w:val="2"/>
        </w:rPr>
      </w:pPr>
    </w:p>
    <w:p w:rsidR="00E02943" w:rsidRDefault="00E02943">
      <w:pPr>
        <w:pStyle w:val="ConsPlusNormal"/>
        <w:jc w:val="both"/>
      </w:pPr>
    </w:p>
    <w:p w:rsidR="00E02943" w:rsidRDefault="00E02943">
      <w:pPr>
        <w:pStyle w:val="ConsPlusTitle"/>
        <w:jc w:val="center"/>
      </w:pPr>
      <w:r>
        <w:t>РОССИЙСКАЯ ФЕДЕРАЦИЯ</w:t>
      </w:r>
    </w:p>
    <w:p w:rsidR="00E02943" w:rsidRDefault="00E02943">
      <w:pPr>
        <w:pStyle w:val="ConsPlusTitle"/>
        <w:jc w:val="center"/>
      </w:pPr>
    </w:p>
    <w:p w:rsidR="00E02943" w:rsidRDefault="00E02943">
      <w:pPr>
        <w:pStyle w:val="ConsPlusTitle"/>
        <w:jc w:val="center"/>
      </w:pPr>
      <w:r>
        <w:t>ФЕДЕРАЛЬНЫЙ ЗАКОН</w:t>
      </w:r>
    </w:p>
    <w:p w:rsidR="00E02943" w:rsidRDefault="00E02943">
      <w:pPr>
        <w:pStyle w:val="ConsPlusTitle"/>
        <w:jc w:val="center"/>
      </w:pPr>
    </w:p>
    <w:p w:rsidR="00E02943" w:rsidRDefault="00E02943">
      <w:pPr>
        <w:pStyle w:val="ConsPlusTitle"/>
        <w:jc w:val="center"/>
      </w:pPr>
      <w:r>
        <w:t>О ДЕНЕЖНОМ ДОВОЛЬСТВИИ</w:t>
      </w:r>
    </w:p>
    <w:p w:rsidR="00E02943" w:rsidRDefault="00E02943">
      <w:pPr>
        <w:pStyle w:val="ConsPlusTitle"/>
        <w:jc w:val="center"/>
      </w:pPr>
      <w:r>
        <w:t>ВОЕННОСЛУЖАЩИХ И ПРЕДОСТАВЛЕНИИ ИМ ОТДЕЛЬНЫХ ВЫПЛАТ</w:t>
      </w:r>
    </w:p>
    <w:p w:rsidR="00E02943" w:rsidRDefault="00E02943">
      <w:pPr>
        <w:pStyle w:val="ConsPlusNormal"/>
        <w:jc w:val="center"/>
      </w:pPr>
    </w:p>
    <w:p w:rsidR="00E02943" w:rsidRDefault="00E02943">
      <w:pPr>
        <w:pStyle w:val="ConsPlusNormal"/>
        <w:jc w:val="right"/>
      </w:pPr>
      <w:r>
        <w:t>Принят</w:t>
      </w:r>
    </w:p>
    <w:p w:rsidR="00E02943" w:rsidRDefault="00E02943">
      <w:pPr>
        <w:pStyle w:val="ConsPlusNormal"/>
        <w:jc w:val="right"/>
      </w:pPr>
      <w:r>
        <w:t>Государственной Думой</w:t>
      </w:r>
    </w:p>
    <w:p w:rsidR="00E02943" w:rsidRDefault="00E02943">
      <w:pPr>
        <w:pStyle w:val="ConsPlusNormal"/>
        <w:jc w:val="right"/>
      </w:pPr>
      <w:r>
        <w:t>21 октября 2011 года</w:t>
      </w:r>
    </w:p>
    <w:p w:rsidR="00E02943" w:rsidRDefault="00E02943">
      <w:pPr>
        <w:pStyle w:val="ConsPlusNormal"/>
        <w:jc w:val="right"/>
      </w:pPr>
    </w:p>
    <w:p w:rsidR="00E02943" w:rsidRDefault="00E02943">
      <w:pPr>
        <w:pStyle w:val="ConsPlusNormal"/>
        <w:jc w:val="right"/>
      </w:pPr>
      <w:r>
        <w:t>Одобрен</w:t>
      </w:r>
    </w:p>
    <w:p w:rsidR="00E02943" w:rsidRDefault="00E02943">
      <w:pPr>
        <w:pStyle w:val="ConsPlusNormal"/>
        <w:jc w:val="right"/>
      </w:pPr>
      <w:r>
        <w:t>Советом Федерации</w:t>
      </w:r>
    </w:p>
    <w:p w:rsidR="00E02943" w:rsidRDefault="00E02943">
      <w:pPr>
        <w:pStyle w:val="ConsPlusNormal"/>
        <w:jc w:val="right"/>
      </w:pPr>
      <w:r>
        <w:t>26 октября 2011 года</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center"/>
            </w:pPr>
            <w:r>
              <w:rPr>
                <w:color w:val="392C69"/>
              </w:rPr>
              <w:t>Список изменяющих документов</w:t>
            </w:r>
          </w:p>
          <w:p w:rsidR="00E02943" w:rsidRDefault="00E02943">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E02943" w:rsidRDefault="00E02943">
            <w:pPr>
              <w:pStyle w:val="ConsPlusNormal"/>
              <w:jc w:val="center"/>
            </w:pPr>
            <w:r>
              <w:rPr>
                <w:color w:val="392C69"/>
              </w:rPr>
              <w:t xml:space="preserve">от 22.10.2014 </w:t>
            </w:r>
            <w:hyperlink r:id="rId6" w:history="1">
              <w:r>
                <w:rPr>
                  <w:color w:val="0000FF"/>
                </w:rPr>
                <w:t>N 310-ФЗ</w:t>
              </w:r>
            </w:hyperlink>
            <w:r>
              <w:rPr>
                <w:color w:val="392C69"/>
              </w:rPr>
              <w:t xml:space="preserve">, от 04.11.2014 </w:t>
            </w:r>
            <w:hyperlink r:id="rId7" w:history="1">
              <w:r>
                <w:rPr>
                  <w:color w:val="0000FF"/>
                </w:rPr>
                <w:t>N 342-ФЗ</w:t>
              </w:r>
            </w:hyperlink>
            <w:r>
              <w:rPr>
                <w:color w:val="392C69"/>
              </w:rPr>
              <w:t xml:space="preserve">, от 08.03.2015 </w:t>
            </w:r>
            <w:hyperlink r:id="rId8" w:history="1">
              <w:r>
                <w:rPr>
                  <w:color w:val="0000FF"/>
                </w:rPr>
                <w:t>N 31-ФЗ</w:t>
              </w:r>
            </w:hyperlink>
            <w:r>
              <w:rPr>
                <w:color w:val="392C69"/>
              </w:rPr>
              <w:t>,</w:t>
            </w:r>
          </w:p>
          <w:p w:rsidR="00E02943" w:rsidRDefault="00E02943">
            <w:pPr>
              <w:pStyle w:val="ConsPlusNormal"/>
              <w:jc w:val="center"/>
            </w:pPr>
            <w:r>
              <w:rPr>
                <w:color w:val="392C69"/>
              </w:rPr>
              <w:t xml:space="preserve">от 04.06.2014 </w:t>
            </w:r>
            <w:hyperlink r:id="rId9" w:history="1">
              <w:r>
                <w:rPr>
                  <w:color w:val="0000FF"/>
                </w:rPr>
                <w:t>N 145-ФЗ</w:t>
              </w:r>
            </w:hyperlink>
            <w:r>
              <w:rPr>
                <w:color w:val="392C69"/>
              </w:rPr>
              <w:t xml:space="preserve">, от 03.07.2016 </w:t>
            </w:r>
            <w:hyperlink r:id="rId10" w:history="1">
              <w:r>
                <w:rPr>
                  <w:color w:val="0000FF"/>
                </w:rPr>
                <w:t>N 305-ФЗ</w:t>
              </w:r>
            </w:hyperlink>
            <w:r>
              <w:rPr>
                <w:color w:val="392C69"/>
              </w:rPr>
              <w:t xml:space="preserve">, от 18.07.2017 </w:t>
            </w:r>
            <w:hyperlink r:id="rId11" w:history="1">
              <w:r>
                <w:rPr>
                  <w:color w:val="0000FF"/>
                </w:rPr>
                <w:t>N 174-ФЗ</w:t>
              </w:r>
            </w:hyperlink>
            <w:r>
              <w:rPr>
                <w:color w:val="392C69"/>
              </w:rPr>
              <w:t>,</w:t>
            </w:r>
          </w:p>
          <w:p w:rsidR="00E02943" w:rsidRDefault="00E02943">
            <w:pPr>
              <w:pStyle w:val="ConsPlusNormal"/>
              <w:jc w:val="center"/>
            </w:pPr>
            <w:r>
              <w:rPr>
                <w:color w:val="392C69"/>
              </w:rPr>
              <w:t xml:space="preserve">от 29.12.2017 </w:t>
            </w:r>
            <w:hyperlink r:id="rId12" w:history="1">
              <w:r>
                <w:rPr>
                  <w:color w:val="0000FF"/>
                </w:rPr>
                <w:t>N 473-ФЗ</w:t>
              </w:r>
            </w:hyperlink>
            <w:r>
              <w:rPr>
                <w:color w:val="392C69"/>
              </w:rPr>
              <w:t>,</w:t>
            </w:r>
          </w:p>
          <w:p w:rsidR="00E02943" w:rsidRDefault="00E02943">
            <w:pPr>
              <w:pStyle w:val="ConsPlusNormal"/>
              <w:jc w:val="center"/>
            </w:pPr>
            <w:r>
              <w:rPr>
                <w:color w:val="392C69"/>
              </w:rPr>
              <w:t xml:space="preserve">с изм., внесенными Федеральными законами от 03.12.2012 </w:t>
            </w:r>
            <w:hyperlink r:id="rId13" w:history="1">
              <w:r>
                <w:rPr>
                  <w:color w:val="0000FF"/>
                </w:rPr>
                <w:t>N 237-ФЗ</w:t>
              </w:r>
            </w:hyperlink>
            <w:r>
              <w:rPr>
                <w:color w:val="392C69"/>
              </w:rPr>
              <w:t>,</w:t>
            </w:r>
          </w:p>
          <w:p w:rsidR="00E02943" w:rsidRDefault="00E02943">
            <w:pPr>
              <w:pStyle w:val="ConsPlusNormal"/>
              <w:jc w:val="center"/>
            </w:pPr>
            <w:r>
              <w:rPr>
                <w:color w:val="392C69"/>
              </w:rPr>
              <w:t xml:space="preserve">от 02.12.2013 </w:t>
            </w:r>
            <w:hyperlink r:id="rId14" w:history="1">
              <w:r>
                <w:rPr>
                  <w:color w:val="0000FF"/>
                </w:rPr>
                <w:t>N 350-ФЗ</w:t>
              </w:r>
            </w:hyperlink>
            <w:r>
              <w:rPr>
                <w:color w:val="392C69"/>
              </w:rPr>
              <w:t>,</w:t>
            </w:r>
          </w:p>
          <w:p w:rsidR="00E02943" w:rsidRDefault="00E02943">
            <w:pPr>
              <w:pStyle w:val="ConsPlusNormal"/>
              <w:jc w:val="center"/>
            </w:pPr>
            <w:hyperlink r:id="rId15" w:history="1">
              <w:r>
                <w:rPr>
                  <w:color w:val="0000FF"/>
                </w:rPr>
                <w:t>Постановлением</w:t>
              </w:r>
            </w:hyperlink>
            <w:r>
              <w:rPr>
                <w:color w:val="392C69"/>
              </w:rPr>
              <w:t xml:space="preserve"> Конституционного Суда РФ от 19.05.2014 N 15-П,</w:t>
            </w:r>
          </w:p>
          <w:p w:rsidR="00E02943" w:rsidRDefault="00E02943">
            <w:pPr>
              <w:pStyle w:val="ConsPlusNormal"/>
              <w:jc w:val="center"/>
            </w:pPr>
            <w:r>
              <w:rPr>
                <w:color w:val="392C69"/>
              </w:rPr>
              <w:t xml:space="preserve">Федеральным </w:t>
            </w:r>
            <w:hyperlink r:id="rId16" w:history="1">
              <w:r>
                <w:rPr>
                  <w:color w:val="0000FF"/>
                </w:rPr>
                <w:t>законом</w:t>
              </w:r>
            </w:hyperlink>
            <w:r>
              <w:rPr>
                <w:color w:val="392C69"/>
              </w:rPr>
              <w:t xml:space="preserve"> от 06.04.2015 N 68-ФЗ (ред. 19.12.2016))</w:t>
            </w:r>
          </w:p>
        </w:tc>
      </w:tr>
    </w:tbl>
    <w:p w:rsidR="00E02943" w:rsidRDefault="00E02943">
      <w:pPr>
        <w:pStyle w:val="ConsPlusNormal"/>
        <w:jc w:val="center"/>
      </w:pPr>
    </w:p>
    <w:p w:rsidR="00E02943" w:rsidRDefault="00E02943">
      <w:pPr>
        <w:pStyle w:val="ConsPlusTitle"/>
        <w:ind w:firstLine="540"/>
        <w:jc w:val="both"/>
        <w:outlineLvl w:val="0"/>
      </w:pPr>
      <w:bookmarkStart w:id="0" w:name="P28"/>
      <w:bookmarkEnd w:id="0"/>
      <w:r>
        <w:t>Статья 1. Предмет регулирования настоящего Федерального закона</w:t>
      </w:r>
    </w:p>
    <w:p w:rsidR="00E02943" w:rsidRDefault="00E02943">
      <w:pPr>
        <w:pStyle w:val="ConsPlusNormal"/>
        <w:ind w:firstLine="540"/>
        <w:jc w:val="both"/>
      </w:pPr>
    </w:p>
    <w:p w:rsidR="00E02943" w:rsidRDefault="00E02943">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E02943" w:rsidRDefault="00E02943">
      <w:pPr>
        <w:pStyle w:val="ConsPlusNormal"/>
        <w:ind w:firstLine="540"/>
        <w:jc w:val="both"/>
      </w:pPr>
    </w:p>
    <w:p w:rsidR="00E02943" w:rsidRDefault="00E02943">
      <w:pPr>
        <w:pStyle w:val="ConsPlusTitle"/>
        <w:ind w:firstLine="540"/>
        <w:jc w:val="both"/>
        <w:outlineLvl w:val="0"/>
      </w:pPr>
      <w:bookmarkStart w:id="1" w:name="P32"/>
      <w:bookmarkEnd w:id="1"/>
      <w:r>
        <w:t>Статья 2. Денежное довольствие военнослужащих</w:t>
      </w:r>
    </w:p>
    <w:p w:rsidR="00E02943" w:rsidRDefault="00E02943">
      <w:pPr>
        <w:pStyle w:val="ConsPlusNormal"/>
        <w:ind w:firstLine="540"/>
        <w:jc w:val="both"/>
      </w:pPr>
    </w:p>
    <w:p w:rsidR="00E02943" w:rsidRDefault="00E02943">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E02943" w:rsidRDefault="00E02943">
      <w:pPr>
        <w:pStyle w:val="ConsPlusNormal"/>
        <w:spacing w:before="220"/>
        <w:ind w:firstLine="540"/>
        <w:jc w:val="both"/>
      </w:pPr>
      <w:r>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E02943" w:rsidRDefault="00E02943">
      <w:pPr>
        <w:pStyle w:val="ConsPlusNormal"/>
        <w:spacing w:before="220"/>
        <w:ind w:firstLine="540"/>
        <w:jc w:val="both"/>
      </w:pPr>
      <w: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E02943" w:rsidRDefault="00E02943">
      <w:pPr>
        <w:pStyle w:val="ConsPlusNormal"/>
        <w:spacing w:before="220"/>
        <w:ind w:firstLine="540"/>
        <w:jc w:val="both"/>
      </w:pPr>
      <w:r>
        <w:lastRenderedPageBreak/>
        <w:t xml:space="preserve">4. Единые </w:t>
      </w:r>
      <w:hyperlink r:id="rId17" w:history="1">
        <w:r>
          <w:rPr>
            <w:color w:val="0000FF"/>
          </w:rPr>
          <w:t>размеры окладов</w:t>
        </w:r>
      </w:hyperlink>
      <w:r>
        <w:t xml:space="preserve"> по воинским званиям устанавливаются Правительством Российской Федерации.</w:t>
      </w:r>
    </w:p>
    <w:p w:rsidR="00E02943" w:rsidRDefault="00E02943">
      <w:pPr>
        <w:pStyle w:val="ConsPlusNormal"/>
        <w:spacing w:before="220"/>
        <w:ind w:firstLine="540"/>
        <w:jc w:val="both"/>
      </w:pPr>
      <w:r>
        <w:t xml:space="preserve">5. </w:t>
      </w:r>
      <w:hyperlink r:id="rId18" w:history="1">
        <w:r>
          <w:rPr>
            <w:color w:val="0000FF"/>
          </w:rPr>
          <w:t>Размеры окладов</w:t>
        </w:r>
      </w:hyperlink>
      <w: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E02943" w:rsidRDefault="00E02943">
      <w:pPr>
        <w:pStyle w:val="ConsPlusNormal"/>
        <w:jc w:val="both"/>
      </w:pPr>
      <w:r>
        <w:t xml:space="preserve">(в ред. Федерального </w:t>
      </w:r>
      <w:hyperlink r:id="rId19" w:history="1">
        <w:r>
          <w:rPr>
            <w:color w:val="0000FF"/>
          </w:rPr>
          <w:t>закона</w:t>
        </w:r>
      </w:hyperlink>
      <w:r>
        <w:t xml:space="preserve"> от 04.06.2014 N 145-ФЗ)</w:t>
      </w:r>
    </w:p>
    <w:p w:rsidR="00E02943" w:rsidRDefault="00E02943">
      <w:pPr>
        <w:pStyle w:val="ConsPlusNormal"/>
        <w:spacing w:before="220"/>
        <w:ind w:firstLine="540"/>
        <w:jc w:val="both"/>
      </w:pPr>
      <w:r>
        <w:t xml:space="preserve">6. </w:t>
      </w:r>
      <w:hyperlink r:id="rId20" w:history="1">
        <w:r>
          <w:rPr>
            <w:color w:val="0000FF"/>
          </w:rPr>
          <w:t>Размеры окладов</w:t>
        </w:r>
      </w:hyperlink>
      <w: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E02943" w:rsidRDefault="00E02943">
      <w:pPr>
        <w:pStyle w:val="ConsPlusNormal"/>
        <w:jc w:val="both"/>
      </w:pPr>
      <w:r>
        <w:t xml:space="preserve">(в ред. Федерального </w:t>
      </w:r>
      <w:hyperlink r:id="rId21" w:history="1">
        <w:r>
          <w:rPr>
            <w:color w:val="0000FF"/>
          </w:rPr>
          <w:t>закона</w:t>
        </w:r>
      </w:hyperlink>
      <w:r>
        <w:t xml:space="preserve"> от 04.06.2014 N 145-ФЗ)</w:t>
      </w:r>
    </w:p>
    <w:p w:rsidR="00E02943" w:rsidRDefault="00E02943">
      <w:pPr>
        <w:pStyle w:val="ConsPlusNormal"/>
        <w:spacing w:before="220"/>
        <w:ind w:firstLine="540"/>
        <w:jc w:val="both"/>
      </w:pPr>
      <w: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E02943" w:rsidRDefault="00E02943">
      <w:pPr>
        <w:pStyle w:val="ConsPlusNormal"/>
        <w:jc w:val="both"/>
      </w:pPr>
      <w:r>
        <w:t xml:space="preserve">(в ред. Федерального </w:t>
      </w:r>
      <w:hyperlink r:id="rId22" w:history="1">
        <w:r>
          <w:rPr>
            <w:color w:val="0000FF"/>
          </w:rPr>
          <w:t>закона</w:t>
        </w:r>
      </w:hyperlink>
      <w:r>
        <w:t xml:space="preserve"> от 04.06.2014 N 145-ФЗ)</w:t>
      </w:r>
    </w:p>
    <w:p w:rsidR="00E02943" w:rsidRDefault="00E02943">
      <w:pPr>
        <w:pStyle w:val="ConsPlusNormal"/>
        <w:spacing w:before="220"/>
        <w:ind w:firstLine="540"/>
        <w:jc w:val="both"/>
      </w:pPr>
      <w:r>
        <w:t xml:space="preserve">8. Военнослужащим, проходящим военную службу по призыву на территориях и (или) в условиях, указанных в </w:t>
      </w:r>
      <w:hyperlink w:anchor="P77"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Ч. 9 ст. 2 была </w:t>
            </w:r>
            <w:hyperlink r:id="rId23" w:history="1">
              <w:r>
                <w:rPr>
                  <w:color w:val="0000FF"/>
                </w:rPr>
                <w:t>приостановлена</w:t>
              </w:r>
            </w:hyperlink>
            <w:r>
              <w:rPr>
                <w:color w:val="392C69"/>
              </w:rPr>
              <w:t xml:space="preserve"> до 01.01.2018. В 2017 г. оклады не увеличивались (не индексировались) (</w:t>
            </w:r>
            <w:hyperlink r:id="rId24" w:history="1">
              <w:r>
                <w:rPr>
                  <w:color w:val="0000FF"/>
                </w:rPr>
                <w:t>ФЗ</w:t>
              </w:r>
            </w:hyperlink>
            <w:r>
              <w:rPr>
                <w:color w:val="392C69"/>
              </w:rPr>
              <w:t xml:space="preserve"> от 06.04.2015 N 68-ФЗ).</w:t>
            </w:r>
          </w:p>
        </w:tc>
      </w:tr>
    </w:tbl>
    <w:p w:rsidR="00E02943" w:rsidRDefault="00E02943">
      <w:pPr>
        <w:pStyle w:val="ConsPlusNormal"/>
        <w:spacing w:before="280"/>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25"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E02943" w:rsidRDefault="00E02943">
      <w:pPr>
        <w:pStyle w:val="ConsPlusNormal"/>
        <w:spacing w:before="220"/>
        <w:ind w:firstLine="540"/>
        <w:jc w:val="both"/>
      </w:pPr>
      <w:r>
        <w:t>10. Военнослужащему, проходящему военную службу по призыву, устанавливаются следующие дополнительные выплаты:</w:t>
      </w:r>
    </w:p>
    <w:p w:rsidR="00E02943" w:rsidRDefault="00E02943">
      <w:pPr>
        <w:pStyle w:val="ConsPlusNormal"/>
        <w:spacing w:before="220"/>
        <w:ind w:firstLine="540"/>
        <w:jc w:val="both"/>
      </w:pPr>
      <w:bookmarkStart w:id="2" w:name="P49"/>
      <w:bookmarkEnd w:id="2"/>
      <w:r>
        <w:t>1) ежемесячная надбавка за классную квалификацию (квалификационную категорию, квалификационный класс);</w:t>
      </w:r>
    </w:p>
    <w:p w:rsidR="00E02943" w:rsidRDefault="00E02943">
      <w:pPr>
        <w:pStyle w:val="ConsPlusNormal"/>
        <w:spacing w:before="220"/>
        <w:ind w:firstLine="540"/>
        <w:jc w:val="both"/>
      </w:pPr>
      <w:bookmarkStart w:id="3" w:name="P50"/>
      <w:bookmarkEnd w:id="3"/>
      <w:r>
        <w:t>2) ежемесячная надбавка за особые условия военной службы;</w:t>
      </w:r>
    </w:p>
    <w:p w:rsidR="00E02943" w:rsidRDefault="00E02943">
      <w:pPr>
        <w:pStyle w:val="ConsPlusNormal"/>
        <w:spacing w:before="220"/>
        <w:ind w:firstLine="540"/>
        <w:jc w:val="both"/>
      </w:pPr>
      <w:bookmarkStart w:id="4" w:name="P51"/>
      <w:bookmarkEnd w:id="4"/>
      <w:r>
        <w:t>3) ежемесячная надбавка за выполнение задач, непосредственно связанных с риском для жизни и здоровья в мирное время;</w:t>
      </w:r>
    </w:p>
    <w:p w:rsidR="00E02943" w:rsidRDefault="00E02943">
      <w:pPr>
        <w:pStyle w:val="ConsPlusNormal"/>
        <w:spacing w:before="220"/>
        <w:ind w:firstLine="540"/>
        <w:jc w:val="both"/>
      </w:pPr>
      <w:bookmarkStart w:id="5" w:name="P52"/>
      <w:bookmarkEnd w:id="5"/>
      <w:r>
        <w:t xml:space="preserve">4) ежемесячная надбавка за работу со </w:t>
      </w:r>
      <w:hyperlink r:id="rId26" w:history="1">
        <w:r>
          <w:rPr>
            <w:color w:val="0000FF"/>
          </w:rPr>
          <w:t>сведениями</w:t>
        </w:r>
      </w:hyperlink>
      <w:r>
        <w:t>, составляющими государственную тайну.</w:t>
      </w:r>
    </w:p>
    <w:p w:rsidR="00E02943" w:rsidRDefault="00E02943">
      <w:pPr>
        <w:pStyle w:val="ConsPlusNormal"/>
        <w:spacing w:before="220"/>
        <w:ind w:firstLine="540"/>
        <w:jc w:val="both"/>
      </w:pPr>
      <w:r>
        <w:t xml:space="preserve">11. </w:t>
      </w:r>
      <w:hyperlink r:id="rId27" w:history="1">
        <w:r>
          <w:rPr>
            <w:color w:val="0000FF"/>
          </w:rPr>
          <w:t>Размеры</w:t>
        </w:r>
      </w:hyperlink>
      <w:r>
        <w:t xml:space="preserve"> дополнительных выплат, указанных в </w:t>
      </w:r>
      <w:hyperlink w:anchor="P49" w:history="1">
        <w:r>
          <w:rPr>
            <w:color w:val="0000FF"/>
          </w:rPr>
          <w:t>пунктах 1</w:t>
        </w:r>
      </w:hyperlink>
      <w:r>
        <w:t xml:space="preserve"> и </w:t>
      </w:r>
      <w:hyperlink w:anchor="P52" w:history="1">
        <w:r>
          <w:rPr>
            <w:color w:val="0000FF"/>
          </w:rPr>
          <w:t>4 части 10</w:t>
        </w:r>
      </w:hyperlink>
      <w: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50" w:history="1">
        <w:r>
          <w:rPr>
            <w:color w:val="0000FF"/>
          </w:rPr>
          <w:t>пунктах 2</w:t>
        </w:r>
      </w:hyperlink>
      <w:r>
        <w:t xml:space="preserve"> и </w:t>
      </w:r>
      <w:hyperlink w:anchor="P51" w:history="1">
        <w:r>
          <w:rPr>
            <w:color w:val="0000FF"/>
          </w:rPr>
          <w:t>3 части 10</w:t>
        </w:r>
      </w:hyperlink>
      <w:r>
        <w:t xml:space="preserve"> настоящей статьи, устанавливаются руководителем </w:t>
      </w:r>
      <w:r>
        <w:lastRenderedPageBreak/>
        <w:t>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E02943" w:rsidRDefault="00E02943">
      <w:pPr>
        <w:pStyle w:val="ConsPlusNormal"/>
        <w:jc w:val="both"/>
      </w:pPr>
      <w:r>
        <w:t xml:space="preserve">(в ред. Федеральных законов от 04.11.2014 </w:t>
      </w:r>
      <w:hyperlink r:id="rId28" w:history="1">
        <w:r>
          <w:rPr>
            <w:color w:val="0000FF"/>
          </w:rPr>
          <w:t>N 342-ФЗ</w:t>
        </w:r>
      </w:hyperlink>
      <w:r>
        <w:t xml:space="preserve">, от 04.06.2014 </w:t>
      </w:r>
      <w:hyperlink r:id="rId29" w:history="1">
        <w:r>
          <w:rPr>
            <w:color w:val="0000FF"/>
          </w:rPr>
          <w:t>N 145-ФЗ</w:t>
        </w:r>
      </w:hyperlink>
      <w:r>
        <w:t>)</w:t>
      </w:r>
    </w:p>
    <w:p w:rsidR="00E02943" w:rsidRDefault="00E02943">
      <w:pPr>
        <w:pStyle w:val="ConsPlusNormal"/>
        <w:spacing w:before="220"/>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56" w:history="1">
        <w:r>
          <w:rPr>
            <w:color w:val="0000FF"/>
          </w:rPr>
          <w:t>частями 13</w:t>
        </w:r>
      </w:hyperlink>
      <w:r>
        <w:t xml:space="preserve">, </w:t>
      </w:r>
      <w:hyperlink w:anchor="P64" w:history="1">
        <w:r>
          <w:rPr>
            <w:color w:val="0000FF"/>
          </w:rPr>
          <w:t>15</w:t>
        </w:r>
      </w:hyperlink>
      <w:r>
        <w:t xml:space="preserve">, </w:t>
      </w:r>
      <w:hyperlink w:anchor="P70" w:history="1">
        <w:r>
          <w:rPr>
            <w:color w:val="0000FF"/>
          </w:rPr>
          <w:t>17</w:t>
        </w:r>
      </w:hyperlink>
      <w:r>
        <w:t xml:space="preserve"> - </w:t>
      </w:r>
      <w:hyperlink w:anchor="P78" w:history="1">
        <w:r>
          <w:rPr>
            <w:color w:val="0000FF"/>
          </w:rPr>
          <w:t>24</w:t>
        </w:r>
      </w:hyperlink>
      <w:r>
        <w:t xml:space="preserve"> и </w:t>
      </w:r>
      <w:hyperlink w:anchor="P86" w:history="1">
        <w:r>
          <w:rPr>
            <w:color w:val="0000FF"/>
          </w:rPr>
          <w:t>26</w:t>
        </w:r>
      </w:hyperlink>
      <w:r>
        <w:t xml:space="preserve"> (в части выплаты в иностранной валюте) настоящей статьи.</w:t>
      </w:r>
    </w:p>
    <w:p w:rsidR="00E02943" w:rsidRDefault="00E02943">
      <w:pPr>
        <w:pStyle w:val="ConsPlusNormal"/>
        <w:spacing w:before="220"/>
        <w:ind w:firstLine="540"/>
        <w:jc w:val="both"/>
      </w:pPr>
      <w:bookmarkStart w:id="6" w:name="P56"/>
      <w:bookmarkEnd w:id="6"/>
      <w:r>
        <w:t>13. Ежемесячная надбавка за выслугу лет к окладу денежного содержания устанавливается в следующих размерах:</w:t>
      </w:r>
    </w:p>
    <w:p w:rsidR="00E02943" w:rsidRDefault="00E02943">
      <w:pPr>
        <w:pStyle w:val="ConsPlusNormal"/>
        <w:spacing w:before="220"/>
        <w:ind w:firstLine="540"/>
        <w:jc w:val="both"/>
      </w:pPr>
      <w:r>
        <w:t>1) 10 процентов - при выслуге от 2 до 5 лет;</w:t>
      </w:r>
    </w:p>
    <w:p w:rsidR="00E02943" w:rsidRDefault="00E02943">
      <w:pPr>
        <w:pStyle w:val="ConsPlusNormal"/>
        <w:spacing w:before="220"/>
        <w:ind w:firstLine="540"/>
        <w:jc w:val="both"/>
      </w:pPr>
      <w:r>
        <w:t>2) 15 процентов - при выслуге от 5 до 10 лет;</w:t>
      </w:r>
    </w:p>
    <w:p w:rsidR="00E02943" w:rsidRDefault="00E02943">
      <w:pPr>
        <w:pStyle w:val="ConsPlusNormal"/>
        <w:spacing w:before="220"/>
        <w:ind w:firstLine="540"/>
        <w:jc w:val="both"/>
      </w:pPr>
      <w:r>
        <w:t>3) 20 процентов - при выслуге от 10 до 15 лет;</w:t>
      </w:r>
    </w:p>
    <w:p w:rsidR="00E02943" w:rsidRDefault="00E02943">
      <w:pPr>
        <w:pStyle w:val="ConsPlusNormal"/>
        <w:spacing w:before="220"/>
        <w:ind w:firstLine="540"/>
        <w:jc w:val="both"/>
      </w:pPr>
      <w:r>
        <w:t>4) 25 процентов - при выслуге от 15 до 20 лет;</w:t>
      </w:r>
    </w:p>
    <w:p w:rsidR="00E02943" w:rsidRDefault="00E02943">
      <w:pPr>
        <w:pStyle w:val="ConsPlusNormal"/>
        <w:spacing w:before="220"/>
        <w:ind w:firstLine="540"/>
        <w:jc w:val="both"/>
      </w:pPr>
      <w:r>
        <w:t>5) 30 процентов - при выслуге от 20 до 25 лет;</w:t>
      </w:r>
    </w:p>
    <w:p w:rsidR="00E02943" w:rsidRDefault="00E02943">
      <w:pPr>
        <w:pStyle w:val="ConsPlusNormal"/>
        <w:spacing w:before="220"/>
        <w:ind w:firstLine="540"/>
        <w:jc w:val="both"/>
      </w:pPr>
      <w:r>
        <w:t>6) 40 процентов - при выслуге 25 лет и более.</w:t>
      </w:r>
    </w:p>
    <w:p w:rsidR="00E02943" w:rsidRDefault="00E02943">
      <w:pPr>
        <w:pStyle w:val="ConsPlusNormal"/>
        <w:spacing w:before="220"/>
        <w:ind w:firstLine="540"/>
        <w:jc w:val="both"/>
      </w:pPr>
      <w:r>
        <w:t xml:space="preserve">14. </w:t>
      </w:r>
      <w:hyperlink r:id="rId30" w:history="1">
        <w:r>
          <w:rPr>
            <w:color w:val="0000FF"/>
          </w:rPr>
          <w:t>Правила</w:t>
        </w:r>
      </w:hyperlink>
      <w:r>
        <w:t xml:space="preserve"> исчисления выслуги лет для назначения ежемесячной надбавки, указанной в </w:t>
      </w:r>
      <w:hyperlink w:anchor="P56" w:history="1">
        <w:r>
          <w:rPr>
            <w:color w:val="0000FF"/>
          </w:rPr>
          <w:t>части 13</w:t>
        </w:r>
      </w:hyperlink>
      <w:r>
        <w:t xml:space="preserve"> настоящей статьи, определяются Правительством Российской Федерации.</w:t>
      </w:r>
    </w:p>
    <w:p w:rsidR="00E02943" w:rsidRDefault="00E02943">
      <w:pPr>
        <w:pStyle w:val="ConsPlusNormal"/>
        <w:spacing w:before="220"/>
        <w:ind w:firstLine="540"/>
        <w:jc w:val="both"/>
      </w:pPr>
      <w:bookmarkStart w:id="7" w:name="P64"/>
      <w:bookmarkEnd w:id="7"/>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E02943" w:rsidRDefault="00E02943">
      <w:pPr>
        <w:pStyle w:val="ConsPlusNormal"/>
        <w:spacing w:before="220"/>
        <w:ind w:firstLine="540"/>
        <w:jc w:val="both"/>
      </w:pPr>
      <w:r>
        <w:t>1) 5 процентов - за третий класс (квалификационную категорию);</w:t>
      </w:r>
    </w:p>
    <w:p w:rsidR="00E02943" w:rsidRDefault="00E02943">
      <w:pPr>
        <w:pStyle w:val="ConsPlusNormal"/>
        <w:spacing w:before="220"/>
        <w:ind w:firstLine="540"/>
        <w:jc w:val="both"/>
      </w:pPr>
      <w:r>
        <w:t>2) 10 процентов - за второй класс (квалификационную категорию);</w:t>
      </w:r>
    </w:p>
    <w:p w:rsidR="00E02943" w:rsidRDefault="00E02943">
      <w:pPr>
        <w:pStyle w:val="ConsPlusNormal"/>
        <w:spacing w:before="220"/>
        <w:ind w:firstLine="540"/>
        <w:jc w:val="both"/>
      </w:pPr>
      <w:r>
        <w:t>3) 20 процентов - за первый класс (квалификационную категорию);</w:t>
      </w:r>
    </w:p>
    <w:p w:rsidR="00E02943" w:rsidRDefault="00E02943">
      <w:pPr>
        <w:pStyle w:val="ConsPlusNormal"/>
        <w:spacing w:before="220"/>
        <w:ind w:firstLine="540"/>
        <w:jc w:val="both"/>
      </w:pPr>
      <w:r>
        <w:t>4) 30 процентов - за класс мастера (квалификационную категорию).</w:t>
      </w:r>
    </w:p>
    <w:p w:rsidR="00E02943" w:rsidRDefault="00E02943">
      <w:pPr>
        <w:pStyle w:val="ConsPlusNormal"/>
        <w:spacing w:before="220"/>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E02943" w:rsidRDefault="00E02943">
      <w:pPr>
        <w:pStyle w:val="ConsPlusNormal"/>
        <w:spacing w:before="220"/>
        <w:ind w:firstLine="540"/>
        <w:jc w:val="both"/>
      </w:pPr>
      <w:bookmarkStart w:id="8" w:name="P70"/>
      <w:bookmarkEnd w:id="8"/>
      <w:r>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E02943" w:rsidRDefault="00E02943">
      <w:pPr>
        <w:pStyle w:val="ConsPlusNormal"/>
        <w:jc w:val="both"/>
      </w:pPr>
      <w:r>
        <w:t xml:space="preserve">(в ред. Федерального </w:t>
      </w:r>
      <w:hyperlink r:id="rId31" w:history="1">
        <w:r>
          <w:rPr>
            <w:color w:val="0000FF"/>
          </w:rPr>
          <w:t>закона</w:t>
        </w:r>
      </w:hyperlink>
      <w:r>
        <w:t xml:space="preserve"> от 04.11.2014 N 342-ФЗ)</w:t>
      </w:r>
    </w:p>
    <w:p w:rsidR="00E02943" w:rsidRDefault="00E02943">
      <w:pPr>
        <w:pStyle w:val="ConsPlusNormal"/>
        <w:spacing w:before="220"/>
        <w:ind w:firstLine="540"/>
        <w:jc w:val="both"/>
      </w:pPr>
      <w:r>
        <w:lastRenderedPageBreak/>
        <w:t xml:space="preserve">18. Ежемесячная надбавка за особые условия военной службы устанавливается в размере до 100 процентов оклада по воинской должности. </w:t>
      </w:r>
      <w:hyperlink r:id="rId32"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E02943" w:rsidRDefault="00E02943">
      <w:pPr>
        <w:pStyle w:val="ConsPlusNormal"/>
        <w:spacing w:before="220"/>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E02943" w:rsidRDefault="00E02943">
      <w:pPr>
        <w:pStyle w:val="ConsPlusNormal"/>
        <w:spacing w:before="220"/>
        <w:ind w:firstLine="540"/>
        <w:jc w:val="both"/>
      </w:pPr>
      <w:r>
        <w:t>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E02943" w:rsidRDefault="00E02943">
      <w:pPr>
        <w:pStyle w:val="ConsPlusNormal"/>
        <w:spacing w:before="220"/>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33" w:history="1">
        <w:r>
          <w:rPr>
            <w:color w:val="0000FF"/>
          </w:rPr>
          <w:t>Правила</w:t>
        </w:r>
      </w:hyperlink>
      <w:r>
        <w:t xml:space="preserve"> выплаты указанной премии определяются Правительством Российской Федерации.</w:t>
      </w:r>
    </w:p>
    <w:p w:rsidR="00E02943" w:rsidRDefault="00E02943">
      <w:pPr>
        <w:pStyle w:val="ConsPlusNormal"/>
        <w:spacing w:before="220"/>
        <w:ind w:firstLine="540"/>
        <w:jc w:val="both"/>
      </w:pPr>
      <w:r>
        <w:t xml:space="preserve">22. Ежегодная материальная помощь устанавливается в размере не менее одного оклада денежного содержания. </w:t>
      </w:r>
      <w:hyperlink r:id="rId34"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E02943" w:rsidRDefault="00E02943">
      <w:pPr>
        <w:pStyle w:val="ConsPlusNormal"/>
        <w:spacing w:before="220"/>
        <w:ind w:firstLine="540"/>
        <w:jc w:val="both"/>
      </w:pPr>
      <w:bookmarkStart w:id="9" w:name="P77"/>
      <w:bookmarkEnd w:id="9"/>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35"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E02943" w:rsidRDefault="00E02943">
      <w:pPr>
        <w:pStyle w:val="ConsPlusNormal"/>
        <w:spacing w:before="220"/>
        <w:ind w:firstLine="540"/>
        <w:jc w:val="both"/>
      </w:pPr>
      <w:bookmarkStart w:id="10" w:name="P78"/>
      <w:bookmarkEnd w:id="10"/>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E02943" w:rsidRDefault="00E02943">
      <w:pPr>
        <w:pStyle w:val="ConsPlusNormal"/>
        <w:spacing w:before="220"/>
        <w:ind w:firstLine="540"/>
        <w:jc w:val="both"/>
      </w:pPr>
      <w:bookmarkStart w:id="11" w:name="P79"/>
      <w:bookmarkEnd w:id="11"/>
      <w:r>
        <w:t xml:space="preserve">25. </w:t>
      </w:r>
      <w:hyperlink r:id="rId36" w:history="1">
        <w:r>
          <w:rPr>
            <w:color w:val="0000FF"/>
          </w:rPr>
          <w:t>Размеры</w:t>
        </w:r>
      </w:hyperlink>
      <w:r>
        <w:t xml:space="preserve"> коэффициентов и процентных надбавок, указанных в </w:t>
      </w:r>
      <w:hyperlink w:anchor="P78" w:history="1">
        <w:r>
          <w:rPr>
            <w:color w:val="0000FF"/>
          </w:rPr>
          <w:t>части 24</w:t>
        </w:r>
      </w:hyperlink>
      <w:r>
        <w:t xml:space="preserve"> настоящей статьи, </w:t>
      </w:r>
      <w:r>
        <w:lastRenderedPageBreak/>
        <w:t xml:space="preserve">и </w:t>
      </w:r>
      <w:hyperlink r:id="rId37"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E02943" w:rsidRDefault="00E02943">
      <w:pPr>
        <w:pStyle w:val="ConsPlusNormal"/>
        <w:spacing w:before="220"/>
        <w:ind w:firstLine="540"/>
        <w:jc w:val="both"/>
      </w:pPr>
      <w:r>
        <w:t>1) оклад по воинскому званию;</w:t>
      </w:r>
    </w:p>
    <w:p w:rsidR="00E02943" w:rsidRDefault="00E02943">
      <w:pPr>
        <w:pStyle w:val="ConsPlusNormal"/>
        <w:spacing w:before="220"/>
        <w:ind w:firstLine="540"/>
        <w:jc w:val="both"/>
      </w:pPr>
      <w:r>
        <w:t>2) оклад по воинской должности;</w:t>
      </w:r>
    </w:p>
    <w:p w:rsidR="00E02943" w:rsidRDefault="00E02943">
      <w:pPr>
        <w:pStyle w:val="ConsPlusNormal"/>
        <w:spacing w:before="220"/>
        <w:ind w:firstLine="540"/>
        <w:jc w:val="both"/>
      </w:pPr>
      <w:r>
        <w:t>3) ежемесячная надбавка за выслугу лет;</w:t>
      </w:r>
    </w:p>
    <w:p w:rsidR="00E02943" w:rsidRDefault="00E02943">
      <w:pPr>
        <w:pStyle w:val="ConsPlusNormal"/>
        <w:spacing w:before="220"/>
        <w:ind w:firstLine="540"/>
        <w:jc w:val="both"/>
      </w:pPr>
      <w:r>
        <w:t>4) ежемесячная надбавка за классную квалификацию (квалификационную категорию, квалификационный класс);</w:t>
      </w:r>
    </w:p>
    <w:p w:rsidR="00E02943" w:rsidRDefault="00E02943">
      <w:pPr>
        <w:pStyle w:val="ConsPlusNormal"/>
        <w:spacing w:before="220"/>
        <w:ind w:firstLine="540"/>
        <w:jc w:val="both"/>
      </w:pPr>
      <w:r>
        <w:t>5) ежемесячная надбавка за работу со сведениями, составляющими государственную тайну;</w:t>
      </w:r>
    </w:p>
    <w:p w:rsidR="00E02943" w:rsidRDefault="00E02943">
      <w:pPr>
        <w:pStyle w:val="ConsPlusNormal"/>
        <w:spacing w:before="220"/>
        <w:ind w:firstLine="540"/>
        <w:jc w:val="both"/>
      </w:pPr>
      <w:r>
        <w:t>6) ежемесячная надбавка за особые условия военной службы.</w:t>
      </w:r>
    </w:p>
    <w:p w:rsidR="00E02943" w:rsidRDefault="00E02943">
      <w:pPr>
        <w:pStyle w:val="ConsPlusNormal"/>
        <w:spacing w:before="220"/>
        <w:ind w:firstLine="540"/>
        <w:jc w:val="both"/>
      </w:pPr>
      <w:bookmarkStart w:id="12" w:name="P86"/>
      <w:bookmarkEnd w:id="12"/>
      <w: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E02943" w:rsidRDefault="00E02943">
      <w:pPr>
        <w:pStyle w:val="ConsPlusNormal"/>
        <w:spacing w:before="220"/>
        <w:ind w:firstLine="540"/>
        <w:jc w:val="both"/>
      </w:pPr>
      <w:r>
        <w:t xml:space="preserve">27. Денежное довольствие, установленное военнослужащим, проходящим военную службу по контракту, в соответствии с </w:t>
      </w:r>
      <w:hyperlink w:anchor="P86"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E02943" w:rsidRDefault="00E02943">
      <w:pPr>
        <w:pStyle w:val="ConsPlusNormal"/>
        <w:spacing w:before="220"/>
        <w:ind w:firstLine="540"/>
        <w:jc w:val="both"/>
      </w:pPr>
      <w:bookmarkStart w:id="13" w:name="P88"/>
      <w:bookmarkEnd w:id="13"/>
      <w: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E02943" w:rsidRDefault="00E02943">
      <w:pPr>
        <w:pStyle w:val="ConsPlusNormal"/>
        <w:jc w:val="both"/>
      </w:pPr>
      <w:r>
        <w:t xml:space="preserve">(в ред. Федерального </w:t>
      </w:r>
      <w:hyperlink r:id="rId38" w:history="1">
        <w:r>
          <w:rPr>
            <w:color w:val="0000FF"/>
          </w:rPr>
          <w:t>закона</w:t>
        </w:r>
      </w:hyperlink>
      <w:r>
        <w:t xml:space="preserve"> от 04.06.2014 N 145-ФЗ)</w:t>
      </w:r>
    </w:p>
    <w:p w:rsidR="00E02943" w:rsidRDefault="00E02943">
      <w:pPr>
        <w:pStyle w:val="ConsPlusNormal"/>
        <w:spacing w:before="220"/>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88" w:history="1">
        <w:r>
          <w:rPr>
            <w:color w:val="0000FF"/>
          </w:rPr>
          <w:t>частью 28</w:t>
        </w:r>
      </w:hyperlink>
      <w:r>
        <w:t xml:space="preserve"> настоящей статьи, не производятся.</w:t>
      </w:r>
    </w:p>
    <w:p w:rsidR="00E02943" w:rsidRDefault="00E02943">
      <w:pPr>
        <w:pStyle w:val="ConsPlusNormal"/>
        <w:spacing w:before="220"/>
        <w:ind w:firstLine="540"/>
        <w:jc w:val="both"/>
      </w:pPr>
      <w: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E02943" w:rsidRDefault="00E02943">
      <w:pPr>
        <w:pStyle w:val="ConsPlusNormal"/>
        <w:spacing w:before="220"/>
        <w:ind w:firstLine="540"/>
        <w:jc w:val="both"/>
      </w:pPr>
      <w:r>
        <w:t xml:space="preserve">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39" w:history="1">
        <w:r>
          <w:rPr>
            <w:color w:val="0000FF"/>
          </w:rPr>
          <w:t>порядке</w:t>
        </w:r>
      </w:hyperlink>
      <w:r>
        <w:t xml:space="preserve">,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 или </w:t>
      </w:r>
      <w:r>
        <w:lastRenderedPageBreak/>
        <w:t>освобождения либо до признания его в установленном законом порядке безвестно отсутствующим или объявления умершим.</w:t>
      </w:r>
    </w:p>
    <w:p w:rsidR="00E02943" w:rsidRDefault="00E02943">
      <w:pPr>
        <w:pStyle w:val="ConsPlusNormal"/>
        <w:spacing w:before="220"/>
        <w:ind w:firstLine="540"/>
        <w:jc w:val="both"/>
      </w:pPr>
      <w: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E02943" w:rsidRDefault="00E02943">
      <w:pPr>
        <w:pStyle w:val="ConsPlusNormal"/>
        <w:jc w:val="both"/>
      </w:pPr>
      <w:r>
        <w:t xml:space="preserve">(в ред. Федерального </w:t>
      </w:r>
      <w:hyperlink r:id="rId40" w:history="1">
        <w:r>
          <w:rPr>
            <w:color w:val="0000FF"/>
          </w:rPr>
          <w:t>закона</w:t>
        </w:r>
      </w:hyperlink>
      <w:r>
        <w:t xml:space="preserve"> от 04.06.2014 N 145-ФЗ)</w:t>
      </w:r>
    </w:p>
    <w:p w:rsidR="00E02943" w:rsidRDefault="00E02943">
      <w:pPr>
        <w:pStyle w:val="ConsPlusNormal"/>
        <w:spacing w:before="220"/>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E02943" w:rsidRDefault="00E02943">
      <w:pPr>
        <w:pStyle w:val="ConsPlusNormal"/>
        <w:spacing w:before="220"/>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E02943" w:rsidRDefault="00E02943">
      <w:pPr>
        <w:pStyle w:val="ConsPlusNormal"/>
        <w:ind w:firstLine="540"/>
        <w:jc w:val="both"/>
      </w:pPr>
    </w:p>
    <w:p w:rsidR="00E02943" w:rsidRDefault="00E02943">
      <w:pPr>
        <w:pStyle w:val="ConsPlusTitle"/>
        <w:ind w:firstLine="540"/>
        <w:jc w:val="both"/>
        <w:outlineLvl w:val="0"/>
      </w:pPr>
      <w:r>
        <w:t>Статья 3. Отдельные выплаты военнослужащим</w:t>
      </w:r>
    </w:p>
    <w:p w:rsidR="00E02943" w:rsidRDefault="00E02943">
      <w:pPr>
        <w:pStyle w:val="ConsPlusNormal"/>
        <w:ind w:firstLine="540"/>
        <w:jc w:val="both"/>
      </w:pPr>
    </w:p>
    <w:p w:rsidR="00E02943" w:rsidRDefault="00E02943">
      <w:pPr>
        <w:pStyle w:val="ConsPlusNormal"/>
        <w:ind w:firstLine="540"/>
        <w:jc w:val="both"/>
      </w:pPr>
      <w:bookmarkStart w:id="14" w:name="P100"/>
      <w:bookmarkEnd w:id="14"/>
      <w: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E02943" w:rsidRDefault="00E02943">
      <w:pPr>
        <w:pStyle w:val="ConsPlusNormal"/>
        <w:spacing w:before="220"/>
        <w:ind w:firstLine="540"/>
        <w:jc w:val="both"/>
      </w:pPr>
      <w: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E02943" w:rsidRDefault="00E02943">
      <w:pPr>
        <w:pStyle w:val="ConsPlusNormal"/>
        <w:jc w:val="both"/>
      </w:pPr>
      <w:r>
        <w:t xml:space="preserve">(в ред. Федерального </w:t>
      </w:r>
      <w:hyperlink r:id="rId41" w:history="1">
        <w:r>
          <w:rPr>
            <w:color w:val="0000FF"/>
          </w:rPr>
          <w:t>закона</w:t>
        </w:r>
      </w:hyperlink>
      <w:r>
        <w:t xml:space="preserve"> от 02.07.2013 N 185-ФЗ)</w:t>
      </w:r>
    </w:p>
    <w:p w:rsidR="00E02943" w:rsidRDefault="00E02943">
      <w:pPr>
        <w:pStyle w:val="ConsPlusNormal"/>
        <w:spacing w:before="220"/>
        <w:ind w:firstLine="540"/>
        <w:jc w:val="both"/>
      </w:pPr>
      <w: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E02943" w:rsidRDefault="00E02943">
      <w:pPr>
        <w:pStyle w:val="ConsPlusNormal"/>
        <w:spacing w:before="220"/>
        <w:ind w:firstLine="540"/>
        <w:jc w:val="both"/>
      </w:pPr>
      <w:bookmarkStart w:id="15" w:name="P104"/>
      <w:bookmarkEnd w:id="15"/>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42"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
    <w:p w:rsidR="00E02943" w:rsidRDefault="00E02943">
      <w:pPr>
        <w:pStyle w:val="ConsPlusNormal"/>
        <w:spacing w:before="220"/>
        <w:ind w:firstLine="540"/>
        <w:jc w:val="both"/>
      </w:pPr>
      <w:r>
        <w:t xml:space="preserve">2.1. 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w:t>
      </w:r>
      <w:r>
        <w:lastRenderedPageBreak/>
        <w:t>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
    <w:p w:rsidR="00E02943" w:rsidRDefault="00E02943">
      <w:pPr>
        <w:pStyle w:val="ConsPlusNormal"/>
        <w:jc w:val="both"/>
      </w:pPr>
      <w:r>
        <w:t xml:space="preserve">(часть 2.1 введена Федеральным </w:t>
      </w:r>
      <w:hyperlink r:id="rId43" w:history="1">
        <w:r>
          <w:rPr>
            <w:color w:val="0000FF"/>
          </w:rPr>
          <w:t>законом</w:t>
        </w:r>
      </w:hyperlink>
      <w:r>
        <w:t xml:space="preserve"> от 04.11.2014 N 342-ФЗ)</w:t>
      </w:r>
    </w:p>
    <w:p w:rsidR="00E02943" w:rsidRDefault="00E02943">
      <w:pPr>
        <w:pStyle w:val="ConsPlusNormal"/>
        <w:spacing w:before="220"/>
        <w:ind w:firstLine="540"/>
        <w:jc w:val="both"/>
      </w:pPr>
      <w:bookmarkStart w:id="16" w:name="P107"/>
      <w:bookmarkEnd w:id="16"/>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E02943" w:rsidRDefault="00E02943">
      <w:pPr>
        <w:pStyle w:val="ConsPlusNormal"/>
        <w:spacing w:before="220"/>
        <w:ind w:firstLine="540"/>
        <w:jc w:val="both"/>
      </w:pPr>
      <w:r>
        <w:t xml:space="preserve">4. Единовременное пособие, указанное в </w:t>
      </w:r>
      <w:hyperlink w:anchor="P107"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E02943" w:rsidRDefault="00E02943">
      <w:pPr>
        <w:pStyle w:val="ConsPlusNormal"/>
        <w:spacing w:before="220"/>
        <w:ind w:firstLine="540"/>
        <w:jc w:val="both"/>
      </w:pPr>
      <w:r>
        <w:t>1) в связи с лишением военнослужащего воинского звания;</w:t>
      </w:r>
    </w:p>
    <w:p w:rsidR="00E02943" w:rsidRDefault="00E02943">
      <w:pPr>
        <w:pStyle w:val="ConsPlusNormal"/>
        <w:spacing w:before="220"/>
        <w:ind w:firstLine="540"/>
        <w:jc w:val="both"/>
      </w:pPr>
      <w:r>
        <w:t>2) в связи с вступлением в законную силу приговора суда о назначении военнослужащему наказания в виде лишения свободы;</w:t>
      </w:r>
    </w:p>
    <w:p w:rsidR="00E02943" w:rsidRDefault="00E02943">
      <w:pPr>
        <w:pStyle w:val="ConsPlusNormal"/>
        <w:spacing w:before="220"/>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E02943" w:rsidRDefault="00E02943">
      <w:pPr>
        <w:pStyle w:val="ConsPlusNormal"/>
        <w:spacing w:before="220"/>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E02943" w:rsidRDefault="00E02943">
      <w:pPr>
        <w:pStyle w:val="ConsPlusNormal"/>
        <w:jc w:val="both"/>
      </w:pPr>
      <w:r>
        <w:t xml:space="preserve">(в ред. Федерального </w:t>
      </w:r>
      <w:hyperlink r:id="rId44" w:history="1">
        <w:r>
          <w:rPr>
            <w:color w:val="0000FF"/>
          </w:rPr>
          <w:t>закона</w:t>
        </w:r>
      </w:hyperlink>
      <w:r>
        <w:t xml:space="preserve"> от 02.07.2013 N 185-ФЗ)</w:t>
      </w:r>
    </w:p>
    <w:p w:rsidR="00E02943" w:rsidRDefault="00E02943">
      <w:pPr>
        <w:pStyle w:val="ConsPlusNormal"/>
        <w:spacing w:before="220"/>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E02943" w:rsidRDefault="00E02943">
      <w:pPr>
        <w:pStyle w:val="ConsPlusNormal"/>
        <w:spacing w:before="220"/>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E02943" w:rsidRDefault="00E02943">
      <w:pPr>
        <w:pStyle w:val="ConsPlusNormal"/>
        <w:jc w:val="both"/>
      </w:pPr>
      <w:r>
        <w:t xml:space="preserve">(в ред. Федерального </w:t>
      </w:r>
      <w:hyperlink r:id="rId45" w:history="1">
        <w:r>
          <w:rPr>
            <w:color w:val="0000FF"/>
          </w:rPr>
          <w:t>закона</w:t>
        </w:r>
      </w:hyperlink>
      <w:r>
        <w:t xml:space="preserve"> от 03.07.2016 N 305-ФЗ)</w:t>
      </w:r>
    </w:p>
    <w:p w:rsidR="00E02943" w:rsidRDefault="00E02943">
      <w:pPr>
        <w:pStyle w:val="ConsPlusNormal"/>
        <w:spacing w:before="220"/>
        <w:ind w:firstLine="540"/>
        <w:jc w:val="both"/>
      </w:pPr>
      <w:r>
        <w:t>7) в связи с невыполнением условий контракта;</w:t>
      </w:r>
    </w:p>
    <w:p w:rsidR="00E02943" w:rsidRDefault="00E02943">
      <w:pPr>
        <w:pStyle w:val="ConsPlusNormal"/>
        <w:spacing w:before="220"/>
        <w:ind w:firstLine="540"/>
        <w:jc w:val="both"/>
      </w:pPr>
      <w:r>
        <w:t>8) в связи с отказом в допуске к государственной тайне или лишением указанного допуска;</w:t>
      </w:r>
    </w:p>
    <w:p w:rsidR="00E02943" w:rsidRDefault="00E02943">
      <w:pPr>
        <w:pStyle w:val="ConsPlusNormal"/>
        <w:spacing w:before="220"/>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E02943" w:rsidRDefault="00E02943">
      <w:pPr>
        <w:pStyle w:val="ConsPlusNormal"/>
        <w:spacing w:before="220"/>
        <w:ind w:firstLine="540"/>
        <w:jc w:val="both"/>
      </w:pPr>
      <w:r>
        <w:t>10) как не выдержавшего испытание;</w:t>
      </w:r>
    </w:p>
    <w:p w:rsidR="00E02943" w:rsidRDefault="00E02943">
      <w:pPr>
        <w:pStyle w:val="ConsPlusNormal"/>
        <w:spacing w:before="220"/>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46" w:history="1">
        <w:r>
          <w:rPr>
            <w:color w:val="0000FF"/>
          </w:rPr>
          <w:t>пунктом 7 статьи 10</w:t>
        </w:r>
      </w:hyperlink>
      <w:r>
        <w:t xml:space="preserve"> и </w:t>
      </w:r>
      <w:hyperlink r:id="rId47" w:history="1">
        <w:r>
          <w:rPr>
            <w:color w:val="0000FF"/>
          </w:rPr>
          <w:t>статьей 27.1</w:t>
        </w:r>
      </w:hyperlink>
      <w:r>
        <w:t xml:space="preserve"> Федерального закона от 27 мая 1998 года N 76-ФЗ "О статусе военнослужащих";</w:t>
      </w:r>
    </w:p>
    <w:p w:rsidR="00E02943" w:rsidRDefault="00E02943">
      <w:pPr>
        <w:pStyle w:val="ConsPlusNormal"/>
        <w:spacing w:before="220"/>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E02943" w:rsidRDefault="00E02943">
      <w:pPr>
        <w:pStyle w:val="ConsPlusNormal"/>
        <w:jc w:val="both"/>
      </w:pPr>
      <w:r>
        <w:t xml:space="preserve">(п. 12 введен Федеральным </w:t>
      </w:r>
      <w:hyperlink r:id="rId48" w:history="1">
        <w:r>
          <w:rPr>
            <w:color w:val="0000FF"/>
          </w:rPr>
          <w:t>законом</w:t>
        </w:r>
      </w:hyperlink>
      <w:r>
        <w:t xml:space="preserve"> от 04.11.2014 N 342-ФЗ)</w:t>
      </w:r>
    </w:p>
    <w:p w:rsidR="00E02943" w:rsidRDefault="00E02943">
      <w:pPr>
        <w:pStyle w:val="ConsPlusNormal"/>
        <w:spacing w:before="220"/>
        <w:ind w:firstLine="540"/>
        <w:jc w:val="both"/>
      </w:pPr>
      <w:r>
        <w:t xml:space="preserve">13) в связи с утратой доверия к военнослужащему в случаях, предусмотренных </w:t>
      </w:r>
      <w:hyperlink r:id="rId49" w:history="1">
        <w:r>
          <w:rPr>
            <w:color w:val="0000FF"/>
          </w:rPr>
          <w:t xml:space="preserve">подпунктами </w:t>
        </w:r>
        <w:r>
          <w:rPr>
            <w:color w:val="0000FF"/>
          </w:rPr>
          <w:lastRenderedPageBreak/>
          <w:t>"д.1"</w:t>
        </w:r>
      </w:hyperlink>
      <w:r>
        <w:t xml:space="preserve"> и </w:t>
      </w:r>
      <w:hyperlink r:id="rId50"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E02943" w:rsidRDefault="00E02943">
      <w:pPr>
        <w:pStyle w:val="ConsPlusNormal"/>
        <w:jc w:val="both"/>
      </w:pPr>
      <w:r>
        <w:t xml:space="preserve">(п. 13 введен Федеральным </w:t>
      </w:r>
      <w:hyperlink r:id="rId51" w:history="1">
        <w:r>
          <w:rPr>
            <w:color w:val="0000FF"/>
          </w:rPr>
          <w:t>законом</w:t>
        </w:r>
      </w:hyperlink>
      <w:r>
        <w:t xml:space="preserve"> от 04.11.2014 N 342-ФЗ)</w:t>
      </w:r>
    </w:p>
    <w:p w:rsidR="00E02943" w:rsidRDefault="00E02943">
      <w:pPr>
        <w:pStyle w:val="ConsPlusNormal"/>
        <w:spacing w:before="220"/>
        <w:ind w:firstLine="540"/>
        <w:jc w:val="both"/>
      </w:pPr>
      <w:r>
        <w:t>14)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E02943" w:rsidRDefault="00E02943">
      <w:pPr>
        <w:pStyle w:val="ConsPlusNormal"/>
        <w:jc w:val="both"/>
      </w:pPr>
      <w:r>
        <w:t xml:space="preserve">(п. 14 введен Федеральным </w:t>
      </w:r>
      <w:hyperlink r:id="rId52" w:history="1">
        <w:r>
          <w:rPr>
            <w:color w:val="0000FF"/>
          </w:rPr>
          <w:t>законом</w:t>
        </w:r>
      </w:hyperlink>
      <w:r>
        <w:t xml:space="preserve"> от 18.07.2017 N 174-ФЗ)</w:t>
      </w:r>
    </w:p>
    <w:p w:rsidR="00E02943" w:rsidRDefault="00E02943">
      <w:pPr>
        <w:pStyle w:val="ConsPlusNormal"/>
        <w:spacing w:before="220"/>
        <w:ind w:firstLine="540"/>
        <w:jc w:val="both"/>
      </w:pPr>
      <w:r>
        <w:t>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E02943" w:rsidRDefault="00E02943">
      <w:pPr>
        <w:pStyle w:val="ConsPlusNormal"/>
        <w:jc w:val="both"/>
      </w:pPr>
      <w:r>
        <w:t xml:space="preserve">(п. 15 введен Федеральным </w:t>
      </w:r>
      <w:hyperlink r:id="rId53" w:history="1">
        <w:r>
          <w:rPr>
            <w:color w:val="0000FF"/>
          </w:rPr>
          <w:t>законом</w:t>
        </w:r>
      </w:hyperlink>
      <w:r>
        <w:t xml:space="preserve"> от 18.07.2017 N 174-ФЗ)</w:t>
      </w:r>
    </w:p>
    <w:p w:rsidR="00E02943" w:rsidRDefault="00E02943">
      <w:pPr>
        <w:pStyle w:val="ConsPlusNormal"/>
        <w:spacing w:before="220"/>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07" w:history="1">
        <w:r>
          <w:rPr>
            <w:color w:val="0000FF"/>
          </w:rPr>
          <w:t>частью 3</w:t>
        </w:r>
      </w:hyperlink>
      <w:r>
        <w:t xml:space="preserve"> настоящей статьи, увеличивается на один оклад денежного содержания.</w:t>
      </w:r>
    </w:p>
    <w:p w:rsidR="00E02943" w:rsidRDefault="00E02943">
      <w:pPr>
        <w:pStyle w:val="ConsPlusNormal"/>
        <w:spacing w:before="220"/>
        <w:ind w:firstLine="540"/>
        <w:jc w:val="both"/>
      </w:pPr>
      <w:bookmarkStart w:id="17" w:name="P131"/>
      <w:bookmarkEnd w:id="17"/>
      <w: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E02943" w:rsidRDefault="00E02943">
      <w:pPr>
        <w:pStyle w:val="ConsPlusNormal"/>
        <w:jc w:val="both"/>
      </w:pPr>
      <w:r>
        <w:t xml:space="preserve">(в ред. Федерального </w:t>
      </w:r>
      <w:hyperlink r:id="rId54" w:history="1">
        <w:r>
          <w:rPr>
            <w:color w:val="0000FF"/>
          </w:rPr>
          <w:t>закона</w:t>
        </w:r>
      </w:hyperlink>
      <w:r>
        <w:t xml:space="preserve"> от 02.07.2013 N 185-ФЗ)</w:t>
      </w:r>
    </w:p>
    <w:p w:rsidR="00E02943" w:rsidRDefault="00E02943">
      <w:pPr>
        <w:pStyle w:val="ConsPlusNormal"/>
        <w:spacing w:before="220"/>
        <w:ind w:firstLine="540"/>
        <w:jc w:val="both"/>
      </w:pPr>
      <w:bookmarkStart w:id="18" w:name="P133"/>
      <w:bookmarkEnd w:id="18"/>
      <w:r>
        <w:t xml:space="preserve">7. Военнослужащим, проходящим военную службу по призыву на территориях и (или) в условиях, указанных в </w:t>
      </w:r>
      <w:hyperlink w:anchor="P77" w:history="1">
        <w:r>
          <w:rPr>
            <w:color w:val="0000FF"/>
          </w:rPr>
          <w:t>части 23 статьи 2</w:t>
        </w:r>
      </w:hyperlink>
      <w:r>
        <w:t xml:space="preserve"> настоящего Федерального закона, размер пособия, указанного в </w:t>
      </w:r>
      <w:hyperlink w:anchor="P131"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Размер единовременного пособия проиндексирован. См. </w:t>
            </w:r>
            <w:hyperlink r:id="rId55" w:history="1">
              <w:r>
                <w:rPr>
                  <w:color w:val="0000FF"/>
                </w:rPr>
                <w:t>Справочную информацию</w:t>
              </w:r>
            </w:hyperlink>
            <w:r>
              <w:rPr>
                <w:color w:val="392C69"/>
              </w:rPr>
              <w:t>.</w:t>
            </w:r>
          </w:p>
        </w:tc>
      </w:tr>
    </w:tbl>
    <w:p w:rsidR="00E02943" w:rsidRDefault="00E02943">
      <w:pPr>
        <w:pStyle w:val="ConsPlusNormal"/>
        <w:spacing w:before="280"/>
        <w:ind w:firstLine="540"/>
        <w:jc w:val="both"/>
      </w:pPr>
      <w:bookmarkStart w:id="19" w:name="P136"/>
      <w:bookmarkEnd w:id="19"/>
      <w:r>
        <w:t>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Размер ежемесячной денежной компенсации проиндексирован. См. </w:t>
            </w:r>
            <w:hyperlink r:id="rId56" w:history="1">
              <w:r>
                <w:rPr>
                  <w:color w:val="0000FF"/>
                </w:rPr>
                <w:t>Справочную информацию</w:t>
              </w:r>
            </w:hyperlink>
            <w:r>
              <w:rPr>
                <w:color w:val="392C69"/>
              </w:rPr>
              <w:t>.</w:t>
            </w:r>
          </w:p>
        </w:tc>
      </w:tr>
    </w:tbl>
    <w:p w:rsidR="00E02943" w:rsidRDefault="00E02943">
      <w:pPr>
        <w:pStyle w:val="ConsPlusNormal"/>
        <w:spacing w:before="280"/>
        <w:ind w:firstLine="540"/>
        <w:jc w:val="both"/>
      </w:pPr>
      <w:bookmarkStart w:id="20" w:name="P139"/>
      <w:bookmarkEnd w:id="20"/>
      <w:r>
        <w:t xml:space="preserve">9. В случае гибели (смерти) военнослужащего или гражданина, призванного на военные </w:t>
      </w:r>
      <w:r>
        <w:lastRenderedPageBreak/>
        <w:t xml:space="preserve">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158"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E02943" w:rsidRDefault="00E02943">
      <w:pPr>
        <w:pStyle w:val="ConsPlusNormal"/>
        <w:jc w:val="both"/>
      </w:pPr>
      <w:r>
        <w:t xml:space="preserve">(в ред. Федерального </w:t>
      </w:r>
      <w:hyperlink r:id="rId57" w:history="1">
        <w:r>
          <w:rPr>
            <w:color w:val="0000FF"/>
          </w:rPr>
          <w:t>закона</w:t>
        </w:r>
      </w:hyperlink>
      <w:r>
        <w:t xml:space="preserve"> от 22.10.2014 N 310-ФЗ)</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Размер ежемесячной денежной компенсации проиндексирован. См. </w:t>
            </w:r>
            <w:hyperlink r:id="rId58" w:history="1">
              <w:r>
                <w:rPr>
                  <w:color w:val="0000FF"/>
                </w:rPr>
                <w:t>Справочную информацию</w:t>
              </w:r>
            </w:hyperlink>
            <w:r>
              <w:rPr>
                <w:color w:val="392C69"/>
              </w:rPr>
              <w:t>.</w:t>
            </w:r>
          </w:p>
        </w:tc>
      </w:tr>
    </w:tbl>
    <w:p w:rsidR="00E02943" w:rsidRDefault="00E02943">
      <w:pPr>
        <w:pStyle w:val="ConsPlusNormal"/>
        <w:spacing w:before="280"/>
        <w:ind w:firstLine="540"/>
        <w:jc w:val="both"/>
      </w:pPr>
      <w:bookmarkStart w:id="21" w:name="P143"/>
      <w:bookmarkEnd w:id="21"/>
      <w: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158"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E02943" w:rsidRDefault="00E02943">
      <w:pPr>
        <w:pStyle w:val="ConsPlusNormal"/>
        <w:spacing w:before="220"/>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36" w:history="1">
        <w:r>
          <w:rPr>
            <w:color w:val="0000FF"/>
          </w:rPr>
          <w:t>частью 8</w:t>
        </w:r>
      </w:hyperlink>
      <w:r>
        <w:t xml:space="preserve"> настоящей статьи, и ежемесячной денежной компенсации, установленной </w:t>
      </w:r>
      <w:hyperlink w:anchor="P139" w:history="1">
        <w:r>
          <w:rPr>
            <w:color w:val="0000FF"/>
          </w:rPr>
          <w:t>частями 9</w:t>
        </w:r>
      </w:hyperlink>
      <w:r>
        <w:t xml:space="preserve"> и </w:t>
      </w:r>
      <w:hyperlink w:anchor="P143" w:history="1">
        <w:r>
          <w:rPr>
            <w:color w:val="0000FF"/>
          </w:rPr>
          <w:t>10</w:t>
        </w:r>
      </w:hyperlink>
      <w: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E02943" w:rsidRDefault="00E02943">
      <w:pPr>
        <w:pStyle w:val="ConsPlusNormal"/>
        <w:jc w:val="both"/>
      </w:pPr>
      <w:r>
        <w:t xml:space="preserve">(в ред. Федерального </w:t>
      </w:r>
      <w:hyperlink r:id="rId59" w:history="1">
        <w:r>
          <w:rPr>
            <w:color w:val="0000FF"/>
          </w:rPr>
          <w:t>закона</w:t>
        </w:r>
      </w:hyperlink>
      <w:r>
        <w:t xml:space="preserve"> от 22.10.2014 N 310-ФЗ)</w:t>
      </w:r>
    </w:p>
    <w:p w:rsidR="00E02943" w:rsidRDefault="00E02943">
      <w:pPr>
        <w:pStyle w:val="ConsPlusNormal"/>
        <w:spacing w:before="220"/>
        <w:ind w:firstLine="540"/>
        <w:jc w:val="both"/>
      </w:pPr>
      <w:r>
        <w:t xml:space="preserve">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w:anchor="P139" w:history="1">
        <w:r>
          <w:rPr>
            <w:color w:val="0000FF"/>
          </w:rPr>
          <w:t>частями 9</w:t>
        </w:r>
      </w:hyperlink>
      <w:r>
        <w:t xml:space="preserve"> и </w:t>
      </w:r>
      <w:hyperlink w:anchor="P143"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E02943" w:rsidRDefault="00E02943">
      <w:pPr>
        <w:pStyle w:val="ConsPlusNormal"/>
        <w:jc w:val="both"/>
      </w:pPr>
      <w:r>
        <w:t xml:space="preserve">(в ред. Федеральных законов от 22.10.2014 </w:t>
      </w:r>
      <w:hyperlink r:id="rId60" w:history="1">
        <w:r>
          <w:rPr>
            <w:color w:val="0000FF"/>
          </w:rPr>
          <w:t>N 310-ФЗ</w:t>
        </w:r>
      </w:hyperlink>
      <w:r>
        <w:t xml:space="preserve">, от 04.11.2014 </w:t>
      </w:r>
      <w:hyperlink r:id="rId61" w:history="1">
        <w:r>
          <w:rPr>
            <w:color w:val="0000FF"/>
          </w:rPr>
          <w:t>N 342-ФЗ</w:t>
        </w:r>
      </w:hyperlink>
      <w:r>
        <w:t>)</w:t>
      </w:r>
    </w:p>
    <w:p w:rsidR="00E02943" w:rsidRDefault="00E02943">
      <w:pPr>
        <w:pStyle w:val="ConsPlusNormal"/>
        <w:spacing w:before="220"/>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39" w:history="1">
        <w:r>
          <w:rPr>
            <w:color w:val="0000FF"/>
          </w:rPr>
          <w:t>частями 9</w:t>
        </w:r>
      </w:hyperlink>
      <w:r>
        <w:t xml:space="preserve"> и </w:t>
      </w:r>
      <w:hyperlink w:anchor="P143"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E02943" w:rsidRDefault="00E02943">
      <w:pPr>
        <w:pStyle w:val="ConsPlusNormal"/>
        <w:spacing w:before="220"/>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E02943" w:rsidRDefault="00E02943">
      <w:pPr>
        <w:pStyle w:val="ConsPlusNormal"/>
        <w:jc w:val="both"/>
      </w:pPr>
      <w:r>
        <w:t xml:space="preserve">(в ред. Федерального </w:t>
      </w:r>
      <w:hyperlink r:id="rId62" w:history="1">
        <w:r>
          <w:rPr>
            <w:color w:val="0000FF"/>
          </w:rPr>
          <w:t>закона</w:t>
        </w:r>
      </w:hyperlink>
      <w:r>
        <w:t xml:space="preserve"> от 02.07.2013 N 185-ФЗ)</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Размер единовременного пособия проиндексирован. См. </w:t>
            </w:r>
            <w:hyperlink r:id="rId63" w:history="1">
              <w:r>
                <w:rPr>
                  <w:color w:val="0000FF"/>
                </w:rPr>
                <w:t>Справочную информацию</w:t>
              </w:r>
            </w:hyperlink>
            <w:r>
              <w:rPr>
                <w:color w:val="392C69"/>
              </w:rPr>
              <w:t>.</w:t>
            </w:r>
          </w:p>
        </w:tc>
      </w:tr>
    </w:tbl>
    <w:p w:rsidR="00E02943" w:rsidRDefault="00E02943">
      <w:pPr>
        <w:pStyle w:val="ConsPlusNormal"/>
        <w:spacing w:before="280"/>
        <w:ind w:firstLine="540"/>
        <w:jc w:val="both"/>
      </w:pPr>
      <w:bookmarkStart w:id="22" w:name="P153"/>
      <w:bookmarkEnd w:id="22"/>
      <w:r>
        <w:t xml:space="preserve">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w:t>
      </w:r>
      <w:r>
        <w:lastRenderedPageBreak/>
        <w:t>вследствие военной травмы ему выплачивается единовременное пособие в размере:</w:t>
      </w:r>
    </w:p>
    <w:p w:rsidR="00E02943" w:rsidRDefault="00E02943">
      <w:pPr>
        <w:pStyle w:val="ConsPlusNormal"/>
        <w:spacing w:before="220"/>
        <w:ind w:firstLine="540"/>
        <w:jc w:val="both"/>
      </w:pPr>
      <w:r>
        <w:t>1) 2 000 000 рублей - военнослужащему, проходящему военную службу по контракту;</w:t>
      </w:r>
    </w:p>
    <w:p w:rsidR="00E02943" w:rsidRDefault="00E02943">
      <w:pPr>
        <w:pStyle w:val="ConsPlusNormal"/>
        <w:spacing w:before="220"/>
        <w:ind w:firstLine="540"/>
        <w:jc w:val="both"/>
      </w:pPr>
      <w:r>
        <w:t>2) 1 000 000 рублей - военнослужащему, проходящему военную службу по призыву, или гражданину, призванному на военные сборы.</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Размер ежемесячной денежной компенсации проиндексирован. См. </w:t>
            </w:r>
            <w:hyperlink r:id="rId64" w:history="1">
              <w:r>
                <w:rPr>
                  <w:color w:val="0000FF"/>
                </w:rPr>
                <w:t>Справочную информацию</w:t>
              </w:r>
            </w:hyperlink>
            <w:r>
              <w:rPr>
                <w:color w:val="392C69"/>
              </w:rPr>
              <w:t>.</w:t>
            </w:r>
          </w:p>
        </w:tc>
      </w:tr>
    </w:tbl>
    <w:p w:rsidR="00E02943" w:rsidRDefault="00E02943">
      <w:pPr>
        <w:pStyle w:val="ConsPlusNormal"/>
        <w:spacing w:before="280"/>
        <w:ind w:firstLine="540"/>
        <w:jc w:val="both"/>
      </w:pPr>
      <w:bookmarkStart w:id="23" w:name="P158"/>
      <w:bookmarkEnd w:id="23"/>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E02943" w:rsidRDefault="00E02943">
      <w:pPr>
        <w:pStyle w:val="ConsPlusNormal"/>
        <w:spacing w:before="220"/>
        <w:ind w:firstLine="540"/>
        <w:jc w:val="both"/>
      </w:pPr>
      <w:r>
        <w:t>1) 14 000 рублей - инвалиду I группы;</w:t>
      </w:r>
    </w:p>
    <w:p w:rsidR="00E02943" w:rsidRDefault="00E02943">
      <w:pPr>
        <w:pStyle w:val="ConsPlusNormal"/>
        <w:spacing w:before="220"/>
        <w:ind w:firstLine="540"/>
        <w:jc w:val="both"/>
      </w:pPr>
      <w:r>
        <w:t>2) 7 000 рублей - инвалиду II группы;</w:t>
      </w:r>
    </w:p>
    <w:p w:rsidR="00E02943" w:rsidRDefault="00E02943">
      <w:pPr>
        <w:pStyle w:val="ConsPlusNormal"/>
        <w:spacing w:before="220"/>
        <w:ind w:firstLine="540"/>
        <w:jc w:val="both"/>
      </w:pPr>
      <w:r>
        <w:t>3) 2 800 рублей - инвалиду III группы.</w:t>
      </w:r>
    </w:p>
    <w:p w:rsidR="00E02943" w:rsidRDefault="00E02943">
      <w:pPr>
        <w:pStyle w:val="ConsPlusNormal"/>
        <w:spacing w:before="220"/>
        <w:ind w:firstLine="540"/>
        <w:jc w:val="both"/>
      </w:pPr>
      <w:r>
        <w:t xml:space="preserve">14. Единовременное пособие, предусмотренное </w:t>
      </w:r>
      <w:hyperlink w:anchor="P153" w:history="1">
        <w:r>
          <w:rPr>
            <w:color w:val="0000FF"/>
          </w:rPr>
          <w:t>частью 12</w:t>
        </w:r>
      </w:hyperlink>
      <w:r>
        <w:t xml:space="preserve"> настоящей статьи, выплачивается независимо от выплаты пособий, предусмотренных </w:t>
      </w:r>
      <w:hyperlink w:anchor="P107" w:history="1">
        <w:r>
          <w:rPr>
            <w:color w:val="0000FF"/>
          </w:rPr>
          <w:t>частями 3</w:t>
        </w:r>
      </w:hyperlink>
      <w:r>
        <w:t xml:space="preserve"> и </w:t>
      </w:r>
      <w:hyperlink w:anchor="P131" w:history="1">
        <w:r>
          <w:rPr>
            <w:color w:val="0000FF"/>
          </w:rPr>
          <w:t>6</w:t>
        </w:r>
      </w:hyperlink>
      <w:r>
        <w:t xml:space="preserve"> настоящей статьи.</w:t>
      </w:r>
    </w:p>
    <w:p w:rsidR="00E02943" w:rsidRDefault="00E02943">
      <w:pPr>
        <w:pStyle w:val="ConsPlusNormal"/>
        <w:spacing w:before="220"/>
        <w:ind w:firstLine="540"/>
        <w:jc w:val="both"/>
      </w:pPr>
      <w:r>
        <w:t xml:space="preserve">14.1. Ежемесячная денежная компенсация, предусмотренная </w:t>
      </w:r>
      <w:hyperlink w:anchor="P158"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E02943" w:rsidRDefault="00E02943">
      <w:pPr>
        <w:pStyle w:val="ConsPlusNormal"/>
        <w:jc w:val="both"/>
      </w:pPr>
      <w:r>
        <w:t xml:space="preserve">(часть 14.1 введена Федеральным </w:t>
      </w:r>
      <w:hyperlink r:id="rId65" w:history="1">
        <w:r>
          <w:rPr>
            <w:color w:val="0000FF"/>
          </w:rPr>
          <w:t>законом</w:t>
        </w:r>
      </w:hyperlink>
      <w:r>
        <w:t xml:space="preserve"> от 08.03.2015 N 31-ФЗ)</w:t>
      </w:r>
    </w:p>
    <w:p w:rsidR="00E02943" w:rsidRDefault="00E02943">
      <w:pPr>
        <w:pStyle w:val="ConsPlusNormal"/>
        <w:spacing w:before="220"/>
        <w:ind w:firstLine="540"/>
        <w:jc w:val="both"/>
      </w:pPr>
      <w:r>
        <w:t xml:space="preserve">15. Единовременные пособия и ежемесячная денежная компенсация, предусмотренные </w:t>
      </w:r>
      <w:hyperlink w:anchor="P136" w:history="1">
        <w:r>
          <w:rPr>
            <w:color w:val="0000FF"/>
          </w:rPr>
          <w:t>частями 8</w:t>
        </w:r>
      </w:hyperlink>
      <w:r>
        <w:t xml:space="preserve"> - </w:t>
      </w:r>
      <w:hyperlink w:anchor="P143" w:history="1">
        <w:r>
          <w:rPr>
            <w:color w:val="0000FF"/>
          </w:rPr>
          <w:t>10</w:t>
        </w:r>
      </w:hyperlink>
      <w:r>
        <w:t xml:space="preserve">, </w:t>
      </w:r>
      <w:hyperlink w:anchor="P153" w:history="1">
        <w:r>
          <w:rPr>
            <w:color w:val="0000FF"/>
          </w:rPr>
          <w:t>12</w:t>
        </w:r>
      </w:hyperlink>
      <w:r>
        <w:t xml:space="preserve"> и </w:t>
      </w:r>
      <w:hyperlink w:anchor="P158"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E02943" w:rsidRDefault="00E0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943">
        <w:trPr>
          <w:jc w:val="center"/>
        </w:trPr>
        <w:tc>
          <w:tcPr>
            <w:tcW w:w="9294" w:type="dxa"/>
            <w:tcBorders>
              <w:top w:val="nil"/>
              <w:left w:val="single" w:sz="24" w:space="0" w:color="CED3F1"/>
              <w:bottom w:val="nil"/>
              <w:right w:val="single" w:sz="24" w:space="0" w:color="F4F3F8"/>
            </w:tcBorders>
            <w:shd w:val="clear" w:color="auto" w:fill="F4F3F8"/>
          </w:tcPr>
          <w:p w:rsidR="00E02943" w:rsidRDefault="00E02943">
            <w:pPr>
              <w:pStyle w:val="ConsPlusNormal"/>
              <w:jc w:val="both"/>
            </w:pPr>
            <w:r>
              <w:rPr>
                <w:color w:val="392C69"/>
              </w:rPr>
              <w:t>КонсультантПлюс: примечание.</w:t>
            </w:r>
          </w:p>
          <w:p w:rsidR="00E02943" w:rsidRDefault="00E02943">
            <w:pPr>
              <w:pStyle w:val="ConsPlusNormal"/>
              <w:jc w:val="both"/>
            </w:pPr>
            <w:r>
              <w:rPr>
                <w:color w:val="392C69"/>
              </w:rPr>
              <w:t xml:space="preserve">Ч. 16 ст. 2 была </w:t>
            </w:r>
            <w:hyperlink r:id="rId66" w:history="1">
              <w:r>
                <w:rPr>
                  <w:color w:val="0000FF"/>
                </w:rPr>
                <w:t>приостановлена</w:t>
              </w:r>
            </w:hyperlink>
            <w:r>
              <w:rPr>
                <w:color w:val="392C69"/>
              </w:rPr>
              <w:t xml:space="preserve"> до 01.01.2018. О порядке индексации размера пособий и компенсаций с 01.02.2017 см. </w:t>
            </w:r>
            <w:hyperlink r:id="rId67" w:history="1">
              <w:r>
                <w:rPr>
                  <w:color w:val="0000FF"/>
                </w:rPr>
                <w:t>ФЗ</w:t>
              </w:r>
            </w:hyperlink>
            <w:r>
              <w:rPr>
                <w:color w:val="392C69"/>
              </w:rPr>
              <w:t xml:space="preserve"> от 06.04.2015 N 68-ФЗ.</w:t>
            </w:r>
          </w:p>
        </w:tc>
      </w:tr>
    </w:tbl>
    <w:p w:rsidR="00E02943" w:rsidRDefault="00E02943">
      <w:pPr>
        <w:pStyle w:val="ConsPlusNormal"/>
        <w:spacing w:before="280"/>
        <w:ind w:firstLine="540"/>
        <w:jc w:val="both"/>
      </w:pPr>
      <w:r>
        <w:t xml:space="preserve">16. Размеры единовременных пособий, установленные </w:t>
      </w:r>
      <w:hyperlink w:anchor="P136" w:history="1">
        <w:r>
          <w:rPr>
            <w:color w:val="0000FF"/>
          </w:rPr>
          <w:t>частями 8</w:t>
        </w:r>
      </w:hyperlink>
      <w:r>
        <w:t xml:space="preserve"> и </w:t>
      </w:r>
      <w:hyperlink w:anchor="P153" w:history="1">
        <w:r>
          <w:rPr>
            <w:color w:val="0000FF"/>
          </w:rPr>
          <w:t>12</w:t>
        </w:r>
      </w:hyperlink>
      <w:r>
        <w:t xml:space="preserve"> настоящей статьи, и размеры ежемесячной денежной компенсации, установленные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68"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E02943" w:rsidRDefault="00E02943">
      <w:pPr>
        <w:pStyle w:val="ConsPlusNormal"/>
        <w:spacing w:before="220"/>
        <w:ind w:firstLine="540"/>
        <w:jc w:val="both"/>
      </w:pPr>
      <w:r>
        <w:t xml:space="preserve">17. Порядок финансирования и осуществления выплат, установленных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w:t>
        </w:r>
      </w:hyperlink>
      <w:r>
        <w:t xml:space="preserve"> настоящей статьи, определяется Правительством Российской Федерации.</w:t>
      </w:r>
    </w:p>
    <w:p w:rsidR="00E02943" w:rsidRDefault="00E02943">
      <w:pPr>
        <w:pStyle w:val="ConsPlusNormal"/>
        <w:spacing w:before="220"/>
        <w:ind w:firstLine="540"/>
        <w:jc w:val="both"/>
      </w:pPr>
      <w:r>
        <w:t xml:space="preserve">18. Порядок предоставления военнослужащим и членам их семей выплат, предусмотренных </w:t>
      </w:r>
      <w:hyperlink w:anchor="P104" w:history="1">
        <w:r>
          <w:rPr>
            <w:color w:val="0000FF"/>
          </w:rPr>
          <w:t>частями 2</w:t>
        </w:r>
      </w:hyperlink>
      <w:r>
        <w:t xml:space="preserve">, </w:t>
      </w:r>
      <w:hyperlink w:anchor="P107" w:history="1">
        <w:r>
          <w:rPr>
            <w:color w:val="0000FF"/>
          </w:rPr>
          <w:t>3</w:t>
        </w:r>
      </w:hyperlink>
      <w:r>
        <w:t xml:space="preserve">, </w:t>
      </w:r>
      <w:hyperlink w:anchor="P131" w:history="1">
        <w:r>
          <w:rPr>
            <w:color w:val="0000FF"/>
          </w:rPr>
          <w:t>6</w:t>
        </w:r>
      </w:hyperlink>
      <w:r>
        <w:t xml:space="preserve">, </w:t>
      </w:r>
      <w:hyperlink w:anchor="P136" w:history="1">
        <w:r>
          <w:rPr>
            <w:color w:val="0000FF"/>
          </w:rPr>
          <w:t>8</w:t>
        </w:r>
      </w:hyperlink>
      <w:r>
        <w:t xml:space="preserve"> и </w:t>
      </w:r>
      <w:hyperlink w:anchor="P153" w:history="1">
        <w:r>
          <w:rPr>
            <w:color w:val="0000FF"/>
          </w:rPr>
          <w:t>12</w:t>
        </w:r>
      </w:hyperlink>
      <w: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E02943" w:rsidRDefault="00E02943">
      <w:pPr>
        <w:pStyle w:val="ConsPlusNormal"/>
        <w:jc w:val="both"/>
      </w:pPr>
      <w:r>
        <w:lastRenderedPageBreak/>
        <w:t xml:space="preserve">(в ред. Федерального </w:t>
      </w:r>
      <w:hyperlink r:id="rId69" w:history="1">
        <w:r>
          <w:rPr>
            <w:color w:val="0000FF"/>
          </w:rPr>
          <w:t>закона</w:t>
        </w:r>
      </w:hyperlink>
      <w:r>
        <w:t xml:space="preserve"> от 04.06.2014 N 145-ФЗ)</w:t>
      </w:r>
    </w:p>
    <w:p w:rsidR="00E02943" w:rsidRDefault="00E02943">
      <w:pPr>
        <w:pStyle w:val="ConsPlusNormal"/>
        <w:ind w:firstLine="540"/>
        <w:jc w:val="both"/>
      </w:pPr>
    </w:p>
    <w:p w:rsidR="00E02943" w:rsidRDefault="00E02943">
      <w:pPr>
        <w:pStyle w:val="ConsPlusTitle"/>
        <w:ind w:firstLine="540"/>
        <w:jc w:val="both"/>
        <w:outlineLvl w:val="0"/>
      </w:pPr>
      <w:bookmarkStart w:id="24" w:name="P173"/>
      <w:bookmarkEnd w:id="24"/>
      <w:r>
        <w:t>Статья 4. Фонд денежного довольствия военнослужащих</w:t>
      </w:r>
    </w:p>
    <w:p w:rsidR="00E02943" w:rsidRDefault="00E02943">
      <w:pPr>
        <w:pStyle w:val="ConsPlusNormal"/>
        <w:ind w:firstLine="540"/>
        <w:jc w:val="both"/>
      </w:pPr>
    </w:p>
    <w:p w:rsidR="00E02943" w:rsidRDefault="00E02943">
      <w:pPr>
        <w:pStyle w:val="ConsPlusNormal"/>
        <w:ind w:firstLine="540"/>
        <w:jc w:val="both"/>
      </w:pPr>
      <w: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E02943" w:rsidRDefault="00E02943">
      <w:pPr>
        <w:pStyle w:val="ConsPlusNormal"/>
        <w:jc w:val="both"/>
      </w:pPr>
      <w:r>
        <w:t xml:space="preserve">(в ред. Федерального </w:t>
      </w:r>
      <w:hyperlink r:id="rId70" w:history="1">
        <w:r>
          <w:rPr>
            <w:color w:val="0000FF"/>
          </w:rPr>
          <w:t>закона</w:t>
        </w:r>
      </w:hyperlink>
      <w:r>
        <w:t xml:space="preserve"> от 04.06.2014 N 145-ФЗ)</w:t>
      </w:r>
    </w:p>
    <w:p w:rsidR="00E02943" w:rsidRDefault="00E02943">
      <w:pPr>
        <w:pStyle w:val="ConsPlusNormal"/>
        <w:spacing w:before="220"/>
        <w:ind w:firstLine="540"/>
        <w:jc w:val="both"/>
      </w:pPr>
      <w:r>
        <w:t>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
    <w:p w:rsidR="00E02943" w:rsidRDefault="00E02943">
      <w:pPr>
        <w:pStyle w:val="ConsPlusNormal"/>
        <w:jc w:val="both"/>
      </w:pPr>
      <w:r>
        <w:t xml:space="preserve">(в ред. Федерального </w:t>
      </w:r>
      <w:hyperlink r:id="rId71" w:history="1">
        <w:r>
          <w:rPr>
            <w:color w:val="0000FF"/>
          </w:rPr>
          <w:t>закона</w:t>
        </w:r>
      </w:hyperlink>
      <w:r>
        <w:t xml:space="preserve"> от 04.06.2014 N 145-ФЗ)</w:t>
      </w:r>
    </w:p>
    <w:p w:rsidR="00E02943" w:rsidRDefault="00E02943">
      <w:pPr>
        <w:pStyle w:val="ConsPlusNormal"/>
        <w:spacing w:before="220"/>
        <w:ind w:firstLine="540"/>
        <w:jc w:val="both"/>
      </w:pPr>
      <w:bookmarkStart w:id="25" w:name="P179"/>
      <w:bookmarkEnd w:id="25"/>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E02943" w:rsidRDefault="00E02943">
      <w:pPr>
        <w:pStyle w:val="ConsPlusNormal"/>
        <w:spacing w:before="220"/>
        <w:ind w:firstLine="540"/>
        <w:jc w:val="both"/>
      </w:pPr>
      <w:r>
        <w:t>1) ежемесячная надбавка за выслугу лет;</w:t>
      </w:r>
    </w:p>
    <w:p w:rsidR="00E02943" w:rsidRDefault="00E02943">
      <w:pPr>
        <w:pStyle w:val="ConsPlusNormal"/>
        <w:spacing w:before="220"/>
        <w:ind w:firstLine="540"/>
        <w:jc w:val="both"/>
      </w:pPr>
      <w:r>
        <w:t>2) ежемесячная надбавка за классную квалификацию (квалификационную категорию, квалификационный класс);</w:t>
      </w:r>
    </w:p>
    <w:p w:rsidR="00E02943" w:rsidRDefault="00E02943">
      <w:pPr>
        <w:pStyle w:val="ConsPlusNormal"/>
        <w:spacing w:before="220"/>
        <w:ind w:firstLine="540"/>
        <w:jc w:val="both"/>
      </w:pPr>
      <w:r>
        <w:t>3) ежемесячная надбавка за работу со сведениями, составляющими государственную тайну;</w:t>
      </w:r>
    </w:p>
    <w:p w:rsidR="00E02943" w:rsidRDefault="00E02943">
      <w:pPr>
        <w:pStyle w:val="ConsPlusNormal"/>
        <w:spacing w:before="220"/>
        <w:ind w:firstLine="540"/>
        <w:jc w:val="both"/>
      </w:pPr>
      <w:r>
        <w:t>4) ежемесячная надбавка за особые условия военной службы;</w:t>
      </w:r>
    </w:p>
    <w:p w:rsidR="00E02943" w:rsidRDefault="00E02943">
      <w:pPr>
        <w:pStyle w:val="ConsPlusNormal"/>
        <w:spacing w:before="220"/>
        <w:ind w:firstLine="540"/>
        <w:jc w:val="both"/>
      </w:pPr>
      <w:r>
        <w:t>5) ежемесячная надбавка за выполнение задач, непосредственно связанных с риском для жизни и здоровья в мирное время;</w:t>
      </w:r>
    </w:p>
    <w:p w:rsidR="00E02943" w:rsidRDefault="00E02943">
      <w:pPr>
        <w:pStyle w:val="ConsPlusNormal"/>
        <w:spacing w:before="220"/>
        <w:ind w:firstLine="540"/>
        <w:jc w:val="both"/>
      </w:pPr>
      <w:r>
        <w:t>6) ежемесячная надбавка за особые достижения в службе;</w:t>
      </w:r>
    </w:p>
    <w:p w:rsidR="00E02943" w:rsidRDefault="00E02943">
      <w:pPr>
        <w:pStyle w:val="ConsPlusNormal"/>
        <w:spacing w:before="220"/>
        <w:ind w:firstLine="540"/>
        <w:jc w:val="both"/>
      </w:pPr>
      <w:r>
        <w:t>7) премия за добросовестное и эффективное исполнение должностных обязанностей;</w:t>
      </w:r>
    </w:p>
    <w:p w:rsidR="00E02943" w:rsidRDefault="00E02943">
      <w:pPr>
        <w:pStyle w:val="ConsPlusNormal"/>
        <w:spacing w:before="220"/>
        <w:ind w:firstLine="540"/>
        <w:jc w:val="both"/>
      </w:pPr>
      <w:r>
        <w:t>8) ежегодная материальная помощь.</w:t>
      </w:r>
    </w:p>
    <w:p w:rsidR="00E02943" w:rsidRDefault="00E02943">
      <w:pPr>
        <w:pStyle w:val="ConsPlusNormal"/>
        <w:spacing w:before="220"/>
        <w:ind w:firstLine="540"/>
        <w:jc w:val="both"/>
      </w:pPr>
      <w:bookmarkStart w:id="26" w:name="P188"/>
      <w:bookmarkEnd w:id="26"/>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E02943" w:rsidRDefault="00E02943">
      <w:pPr>
        <w:pStyle w:val="ConsPlusNormal"/>
        <w:spacing w:before="220"/>
        <w:ind w:firstLine="540"/>
        <w:jc w:val="both"/>
      </w:pPr>
      <w:r>
        <w:t>1) ежемесячная надбавка за классную квалификацию (квалификационную категорию, квалификационный класс);</w:t>
      </w:r>
    </w:p>
    <w:p w:rsidR="00E02943" w:rsidRDefault="00E02943">
      <w:pPr>
        <w:pStyle w:val="ConsPlusNormal"/>
        <w:spacing w:before="220"/>
        <w:ind w:firstLine="540"/>
        <w:jc w:val="both"/>
      </w:pPr>
      <w:r>
        <w:t>2) ежемесячная надбавка за особые условия военной службы;</w:t>
      </w:r>
    </w:p>
    <w:p w:rsidR="00E02943" w:rsidRDefault="00E02943">
      <w:pPr>
        <w:pStyle w:val="ConsPlusNormal"/>
        <w:spacing w:before="220"/>
        <w:ind w:firstLine="540"/>
        <w:jc w:val="both"/>
      </w:pPr>
      <w:r>
        <w:t>3) ежемесячная надбавка за выполнение задач, непосредственно связанных с риском для жизни и здоровья в мирное время;</w:t>
      </w:r>
    </w:p>
    <w:p w:rsidR="00E02943" w:rsidRDefault="00E02943">
      <w:pPr>
        <w:pStyle w:val="ConsPlusNormal"/>
        <w:spacing w:before="220"/>
        <w:ind w:firstLine="540"/>
        <w:jc w:val="both"/>
      </w:pPr>
      <w:r>
        <w:t>4) ежемесячная надбавка за работу со сведениями, составляющими государственную тайну.</w:t>
      </w:r>
    </w:p>
    <w:p w:rsidR="00E02943" w:rsidRDefault="00E02943">
      <w:pPr>
        <w:pStyle w:val="ConsPlusNormal"/>
        <w:spacing w:before="220"/>
        <w:ind w:firstLine="540"/>
        <w:jc w:val="both"/>
      </w:pPr>
      <w:r>
        <w:lastRenderedPageBreak/>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w:anchor="P179" w:history="1">
        <w:r>
          <w:rPr>
            <w:color w:val="0000FF"/>
          </w:rPr>
          <w:t>частями 3</w:t>
        </w:r>
      </w:hyperlink>
      <w:r>
        <w:t xml:space="preserve"> и </w:t>
      </w:r>
      <w:hyperlink w:anchor="P188" w:history="1">
        <w:r>
          <w:rPr>
            <w:color w:val="0000FF"/>
          </w:rPr>
          <w:t>4</w:t>
        </w:r>
      </w:hyperlink>
      <w:r>
        <w:t xml:space="preserve"> настоящей статьи, а также за счет предусмотренных средств:</w:t>
      </w:r>
    </w:p>
    <w:p w:rsidR="00E02943" w:rsidRDefault="00E02943">
      <w:pPr>
        <w:pStyle w:val="ConsPlusNormal"/>
        <w:jc w:val="both"/>
      </w:pPr>
      <w:r>
        <w:t xml:space="preserve">(в ред. Федерального </w:t>
      </w:r>
      <w:hyperlink r:id="rId72" w:history="1">
        <w:r>
          <w:rPr>
            <w:color w:val="0000FF"/>
          </w:rPr>
          <w:t>закона</w:t>
        </w:r>
      </w:hyperlink>
      <w:r>
        <w:t xml:space="preserve"> от 04.06.2014 N 145-ФЗ)</w:t>
      </w:r>
    </w:p>
    <w:p w:rsidR="00E02943" w:rsidRDefault="00E02943">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77" w:history="1">
        <w:r>
          <w:rPr>
            <w:color w:val="0000FF"/>
          </w:rPr>
          <w:t>частью 23 статьи 2</w:t>
        </w:r>
      </w:hyperlink>
      <w:r>
        <w:t xml:space="preserve"> настоящего Федерального закона;</w:t>
      </w:r>
    </w:p>
    <w:p w:rsidR="00E02943" w:rsidRDefault="00E02943">
      <w:pPr>
        <w:pStyle w:val="ConsPlusNormal"/>
        <w:spacing w:before="220"/>
        <w:ind w:firstLine="540"/>
        <w:jc w:val="both"/>
      </w:pPr>
      <w:r>
        <w:t xml:space="preserve">2) на выплату коэффициентов и процентных надбавок в соответствии с </w:t>
      </w:r>
      <w:hyperlink w:anchor="P78" w:history="1">
        <w:r>
          <w:rPr>
            <w:color w:val="0000FF"/>
          </w:rPr>
          <w:t>частями 24</w:t>
        </w:r>
      </w:hyperlink>
      <w:r>
        <w:t xml:space="preserve"> и </w:t>
      </w:r>
      <w:hyperlink w:anchor="P79" w:history="1">
        <w:r>
          <w:rPr>
            <w:color w:val="0000FF"/>
          </w:rPr>
          <w:t>25 статьи 2</w:t>
        </w:r>
      </w:hyperlink>
      <w:r>
        <w:t xml:space="preserve"> настоящего Федерального закона;</w:t>
      </w:r>
    </w:p>
    <w:p w:rsidR="00E02943" w:rsidRDefault="00E02943">
      <w:pPr>
        <w:pStyle w:val="ConsPlusNormal"/>
        <w:spacing w:before="220"/>
        <w:ind w:firstLine="540"/>
        <w:jc w:val="both"/>
      </w:pPr>
      <w:r>
        <w:t>3) на иные установленные федеральными законами и иными нормативными правовыми актами Российской Федерации выплаты.</w:t>
      </w:r>
    </w:p>
    <w:p w:rsidR="00E02943" w:rsidRDefault="00E02943">
      <w:pPr>
        <w:pStyle w:val="ConsPlusNormal"/>
        <w:spacing w:before="220"/>
        <w:ind w:firstLine="540"/>
        <w:jc w:val="both"/>
      </w:pPr>
      <w: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179" w:history="1">
        <w:r>
          <w:rPr>
            <w:color w:val="0000FF"/>
          </w:rPr>
          <w:t>частями 3</w:t>
        </w:r>
      </w:hyperlink>
      <w:r>
        <w:t xml:space="preserve"> и </w:t>
      </w:r>
      <w:hyperlink w:anchor="P188" w:history="1">
        <w:r>
          <w:rPr>
            <w:color w:val="0000FF"/>
          </w:rPr>
          <w:t>4</w:t>
        </w:r>
      </w:hyperlink>
      <w:r>
        <w:t xml:space="preserve"> настоящей статьи.</w:t>
      </w:r>
    </w:p>
    <w:p w:rsidR="00E02943" w:rsidRDefault="00E02943">
      <w:pPr>
        <w:pStyle w:val="ConsPlusNormal"/>
        <w:jc w:val="both"/>
      </w:pPr>
      <w:r>
        <w:t xml:space="preserve">(в ред. Федерального </w:t>
      </w:r>
      <w:hyperlink r:id="rId73" w:history="1">
        <w:r>
          <w:rPr>
            <w:color w:val="0000FF"/>
          </w:rPr>
          <w:t>закона</w:t>
        </w:r>
      </w:hyperlink>
      <w:r>
        <w:t xml:space="preserve"> от 04.06.2014 N 145-ФЗ)</w:t>
      </w:r>
    </w:p>
    <w:p w:rsidR="00E02943" w:rsidRDefault="00E02943">
      <w:pPr>
        <w:pStyle w:val="ConsPlusNormal"/>
        <w:spacing w:before="220"/>
        <w:ind w:firstLine="540"/>
        <w:jc w:val="both"/>
      </w:pPr>
      <w:r>
        <w:t xml:space="preserve">7. </w:t>
      </w:r>
      <w:hyperlink r:id="rId74"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E02943" w:rsidRDefault="00E02943">
      <w:pPr>
        <w:pStyle w:val="ConsPlusNormal"/>
        <w:jc w:val="both"/>
      </w:pPr>
      <w:r>
        <w:t xml:space="preserve">(в ред. Федерального </w:t>
      </w:r>
      <w:hyperlink r:id="rId75" w:history="1">
        <w:r>
          <w:rPr>
            <w:color w:val="0000FF"/>
          </w:rPr>
          <w:t>закона</w:t>
        </w:r>
      </w:hyperlink>
      <w:r>
        <w:t xml:space="preserve"> от 04.06.2014 N 145-ФЗ)</w:t>
      </w:r>
    </w:p>
    <w:p w:rsidR="00E02943" w:rsidRDefault="00E02943">
      <w:pPr>
        <w:pStyle w:val="ConsPlusNormal"/>
        <w:ind w:firstLine="540"/>
        <w:jc w:val="both"/>
      </w:pPr>
    </w:p>
    <w:p w:rsidR="00E02943" w:rsidRDefault="00E02943">
      <w:pPr>
        <w:pStyle w:val="ConsPlusTitle"/>
        <w:ind w:firstLine="540"/>
        <w:jc w:val="both"/>
        <w:outlineLvl w:val="0"/>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E02943" w:rsidRDefault="00E02943">
      <w:pPr>
        <w:pStyle w:val="ConsPlusNormal"/>
        <w:ind w:firstLine="540"/>
        <w:jc w:val="both"/>
      </w:pPr>
    </w:p>
    <w:p w:rsidR="00E02943" w:rsidRDefault="00E02943">
      <w:pPr>
        <w:pStyle w:val="ConsPlusNormal"/>
        <w:ind w:firstLine="540"/>
        <w:jc w:val="both"/>
      </w:pPr>
      <w:r>
        <w:t xml:space="preserve">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76"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E02943" w:rsidRDefault="00E02943">
      <w:pPr>
        <w:pStyle w:val="ConsPlusNormal"/>
        <w:jc w:val="both"/>
      </w:pPr>
      <w:r>
        <w:t xml:space="preserve">(в ред. Федерального </w:t>
      </w:r>
      <w:hyperlink r:id="rId77" w:history="1">
        <w:r>
          <w:rPr>
            <w:color w:val="0000FF"/>
          </w:rPr>
          <w:t>закона</w:t>
        </w:r>
      </w:hyperlink>
      <w:r>
        <w:t xml:space="preserve"> от 04.11.2014 N 342-ФЗ)</w:t>
      </w:r>
    </w:p>
    <w:p w:rsidR="00E02943" w:rsidRDefault="00E02943">
      <w:pPr>
        <w:pStyle w:val="ConsPlusNormal"/>
        <w:spacing w:before="220"/>
        <w:ind w:firstLine="540"/>
        <w:jc w:val="both"/>
      </w:pPr>
      <w:r>
        <w:t xml:space="preserve">2. Лицам, указанным в </w:t>
      </w:r>
      <w:hyperlink w:anchor="P139" w:history="1">
        <w:r>
          <w:rPr>
            <w:color w:val="0000FF"/>
          </w:rPr>
          <w:t>частях 9</w:t>
        </w:r>
      </w:hyperlink>
      <w:r>
        <w:t xml:space="preserve">, </w:t>
      </w:r>
      <w:hyperlink w:anchor="P143" w:history="1">
        <w:r>
          <w:rPr>
            <w:color w:val="0000FF"/>
          </w:rPr>
          <w:t>10</w:t>
        </w:r>
      </w:hyperlink>
      <w:r>
        <w:t xml:space="preserve"> и </w:t>
      </w:r>
      <w:hyperlink w:anchor="P158"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E02943" w:rsidRDefault="00E02943">
      <w:pPr>
        <w:pStyle w:val="ConsPlusNormal"/>
        <w:spacing w:before="220"/>
        <w:ind w:firstLine="540"/>
        <w:jc w:val="both"/>
      </w:pPr>
      <w:r>
        <w:lastRenderedPageBreak/>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E02943" w:rsidRDefault="00E02943">
      <w:pPr>
        <w:pStyle w:val="ConsPlusNormal"/>
        <w:spacing w:before="220"/>
        <w:ind w:firstLine="540"/>
        <w:jc w:val="both"/>
      </w:pPr>
      <w:r>
        <w:t>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E02943" w:rsidRDefault="00E02943">
      <w:pPr>
        <w:pStyle w:val="ConsPlusNormal"/>
        <w:ind w:firstLine="540"/>
        <w:jc w:val="both"/>
      </w:pPr>
    </w:p>
    <w:p w:rsidR="00E02943" w:rsidRDefault="00E02943">
      <w:pPr>
        <w:pStyle w:val="ConsPlusTitle"/>
        <w:ind w:firstLine="540"/>
        <w:jc w:val="both"/>
        <w:outlineLvl w:val="0"/>
      </w:pPr>
      <w:bookmarkStart w:id="27" w:name="P211"/>
      <w:bookmarkEnd w:id="27"/>
      <w: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E02943" w:rsidRDefault="00E02943">
      <w:pPr>
        <w:pStyle w:val="ConsPlusNormal"/>
        <w:ind w:firstLine="540"/>
        <w:jc w:val="both"/>
      </w:pPr>
    </w:p>
    <w:p w:rsidR="00E02943" w:rsidRDefault="00E02943">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E02943" w:rsidRDefault="00E02943">
      <w:pPr>
        <w:pStyle w:val="ConsPlusNormal"/>
        <w:spacing w:before="220"/>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E02943" w:rsidRDefault="00E02943">
      <w:pPr>
        <w:pStyle w:val="ConsPlusNormal"/>
        <w:ind w:firstLine="540"/>
        <w:jc w:val="both"/>
      </w:pPr>
    </w:p>
    <w:p w:rsidR="00E02943" w:rsidRDefault="00E02943">
      <w:pPr>
        <w:pStyle w:val="ConsPlusTitle"/>
        <w:ind w:firstLine="540"/>
        <w:jc w:val="both"/>
        <w:outlineLvl w:val="0"/>
      </w:pPr>
      <w:r>
        <w:t>Статья 7. Вступление в силу настоящего Федерального закона</w:t>
      </w:r>
    </w:p>
    <w:p w:rsidR="00E02943" w:rsidRDefault="00E02943">
      <w:pPr>
        <w:pStyle w:val="ConsPlusNormal"/>
        <w:ind w:firstLine="540"/>
        <w:jc w:val="both"/>
      </w:pPr>
    </w:p>
    <w:p w:rsidR="00E02943" w:rsidRDefault="00E02943">
      <w:pPr>
        <w:pStyle w:val="ConsPlusNormal"/>
        <w:ind w:firstLine="540"/>
        <w:jc w:val="both"/>
      </w:pPr>
      <w:r>
        <w:t>1. Настоящий Федеральный закон вступает в силу с 1 января 2012 года.</w:t>
      </w:r>
    </w:p>
    <w:p w:rsidR="00E02943" w:rsidRDefault="00E02943">
      <w:pPr>
        <w:pStyle w:val="ConsPlusNormal"/>
        <w:spacing w:before="220"/>
        <w:ind w:firstLine="540"/>
        <w:jc w:val="both"/>
      </w:pPr>
      <w:r>
        <w:t xml:space="preserve">2. Положения </w:t>
      </w:r>
      <w:hyperlink w:anchor="P28" w:history="1">
        <w:r>
          <w:rPr>
            <w:color w:val="0000FF"/>
          </w:rPr>
          <w:t>статей 1</w:t>
        </w:r>
      </w:hyperlink>
      <w:r>
        <w:t xml:space="preserve">, </w:t>
      </w:r>
      <w:hyperlink w:anchor="P32" w:history="1">
        <w:r>
          <w:rPr>
            <w:color w:val="0000FF"/>
          </w:rPr>
          <w:t>2</w:t>
        </w:r>
      </w:hyperlink>
      <w:r>
        <w:t xml:space="preserve">, </w:t>
      </w:r>
      <w:hyperlink w:anchor="P100" w:history="1">
        <w:r>
          <w:rPr>
            <w:color w:val="0000FF"/>
          </w:rPr>
          <w:t>частей 1</w:t>
        </w:r>
      </w:hyperlink>
      <w:r>
        <w:t xml:space="preserve"> - </w:t>
      </w:r>
      <w:hyperlink w:anchor="P133" w:history="1">
        <w:r>
          <w:rPr>
            <w:color w:val="0000FF"/>
          </w:rPr>
          <w:t>7 статьи 3</w:t>
        </w:r>
      </w:hyperlink>
      <w:r>
        <w:t xml:space="preserve">, </w:t>
      </w:r>
      <w:hyperlink w:anchor="P173" w:history="1">
        <w:r>
          <w:rPr>
            <w:color w:val="0000FF"/>
          </w:rPr>
          <w:t>статей 4</w:t>
        </w:r>
      </w:hyperlink>
      <w:r>
        <w:t xml:space="preserve"> и </w:t>
      </w:r>
      <w:hyperlink w:anchor="P211" w:history="1">
        <w:r>
          <w:rPr>
            <w:color w:val="0000FF"/>
          </w:rPr>
          <w:t>6</w:t>
        </w:r>
      </w:hyperlink>
      <w:r>
        <w:t xml:space="preserve"> настоящего Федерального закона в отношении военнослужащих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E02943" w:rsidRDefault="00E02943">
      <w:pPr>
        <w:pStyle w:val="ConsPlusNormal"/>
        <w:jc w:val="both"/>
      </w:pPr>
      <w:r>
        <w:t xml:space="preserve">(в ред. Федерального </w:t>
      </w:r>
      <w:hyperlink r:id="rId78" w:history="1">
        <w:r>
          <w:rPr>
            <w:color w:val="0000FF"/>
          </w:rPr>
          <w:t>закона</w:t>
        </w:r>
      </w:hyperlink>
      <w:r>
        <w:t xml:space="preserve"> от 29.12.2017 N 473-ФЗ)</w:t>
      </w:r>
    </w:p>
    <w:p w:rsidR="00E02943" w:rsidRDefault="00E02943">
      <w:pPr>
        <w:pStyle w:val="ConsPlusNormal"/>
        <w:ind w:firstLine="540"/>
        <w:jc w:val="both"/>
      </w:pPr>
    </w:p>
    <w:p w:rsidR="00E02943" w:rsidRDefault="00E02943">
      <w:pPr>
        <w:pStyle w:val="ConsPlusNormal"/>
        <w:jc w:val="right"/>
      </w:pPr>
      <w:r>
        <w:t>Президент</w:t>
      </w:r>
    </w:p>
    <w:p w:rsidR="00E02943" w:rsidRDefault="00E02943">
      <w:pPr>
        <w:pStyle w:val="ConsPlusNormal"/>
        <w:jc w:val="right"/>
      </w:pPr>
      <w:r>
        <w:t>Российской Федерации</w:t>
      </w:r>
    </w:p>
    <w:p w:rsidR="00E02943" w:rsidRDefault="00E02943">
      <w:pPr>
        <w:pStyle w:val="ConsPlusNormal"/>
        <w:jc w:val="right"/>
      </w:pPr>
      <w:r>
        <w:t>Д.МЕДВЕДЕВ</w:t>
      </w:r>
    </w:p>
    <w:p w:rsidR="00E02943" w:rsidRDefault="00E02943">
      <w:pPr>
        <w:pStyle w:val="ConsPlusNormal"/>
      </w:pPr>
      <w:r>
        <w:t>Москва, Кремль</w:t>
      </w:r>
    </w:p>
    <w:p w:rsidR="00E02943" w:rsidRDefault="00E02943">
      <w:pPr>
        <w:pStyle w:val="ConsPlusNormal"/>
        <w:spacing w:before="220"/>
      </w:pPr>
      <w:r>
        <w:t>7 ноября 2011 года</w:t>
      </w:r>
    </w:p>
    <w:p w:rsidR="00E02943" w:rsidRDefault="00E02943">
      <w:pPr>
        <w:pStyle w:val="ConsPlusNormal"/>
        <w:spacing w:before="220"/>
      </w:pPr>
      <w:r>
        <w:lastRenderedPageBreak/>
        <w:t>N 306-ФЗ</w:t>
      </w:r>
    </w:p>
    <w:p w:rsidR="00E02943" w:rsidRDefault="00E02943">
      <w:pPr>
        <w:pStyle w:val="ConsPlusNormal"/>
      </w:pPr>
    </w:p>
    <w:p w:rsidR="00E02943" w:rsidRDefault="00E02943">
      <w:pPr>
        <w:pStyle w:val="ConsPlusNormal"/>
      </w:pPr>
    </w:p>
    <w:p w:rsidR="00E02943" w:rsidRDefault="00E02943">
      <w:pPr>
        <w:pStyle w:val="ConsPlusNormal"/>
        <w:pBdr>
          <w:top w:val="single" w:sz="6" w:space="0" w:color="auto"/>
        </w:pBdr>
        <w:spacing w:before="100" w:after="100"/>
        <w:jc w:val="both"/>
        <w:rPr>
          <w:sz w:val="2"/>
          <w:szCs w:val="2"/>
        </w:rPr>
      </w:pPr>
    </w:p>
    <w:p w:rsidR="009A14BF" w:rsidRDefault="009A14BF">
      <w:bookmarkStart w:id="28" w:name="_GoBack"/>
      <w:bookmarkEnd w:id="28"/>
    </w:p>
    <w:sectPr w:rsidR="009A14BF" w:rsidSect="00E3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43"/>
    <w:rsid w:val="009A14BF"/>
    <w:rsid w:val="00E0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09841-804B-4F5C-B4BF-1AA19BB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9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AD15957CE6ED805628EA408784987F4BC669A90A74B22E86C87FD4F9A6215544C8629188F1A54299D1B8461538394DDBDE91DEC253A0h8YAJ" TargetMode="External"/><Relationship Id="rId21" Type="http://schemas.openxmlformats.org/officeDocument/2006/relationships/hyperlink" Target="consultantplus://offline/ref=50AD15957CE6ED805628EA408784987F40CD67A00976EF248E9173D6FEA97E4243816E9088F1A640918EBD530460364FC5C094C5DE51A182h7Y2J" TargetMode="External"/><Relationship Id="rId42" Type="http://schemas.openxmlformats.org/officeDocument/2006/relationships/hyperlink" Target="consultantplus://offline/ref=50AD15957CE6ED805628EA408784987F40CD68A50277EF248E9173D6FEA97E425181369C8AF1BB41979BEB0241h3YCJ" TargetMode="External"/><Relationship Id="rId47" Type="http://schemas.openxmlformats.org/officeDocument/2006/relationships/hyperlink" Target="consultantplus://offline/ref=50AD15957CE6ED805628EA408784987F41C564A20878EF248E9173D6FEA97E4243816E9088F1A0469A8EBD530460364FC5C094C5DE51A182h7Y2J" TargetMode="External"/><Relationship Id="rId63" Type="http://schemas.openxmlformats.org/officeDocument/2006/relationships/hyperlink" Target="consultantplus://offline/ref=50AD15957CE6ED805628EA408784987F40C268A60E7AEF248E9173D6FEA97E4243816E9088F1A5479B8EBD530460364FC5C094C5DE51A182h7Y2J" TargetMode="External"/><Relationship Id="rId68" Type="http://schemas.openxmlformats.org/officeDocument/2006/relationships/hyperlink" Target="consultantplus://offline/ref=50AD15957CE6ED805628EA408784987F4BC663A60F74B22E86C87FD4F9A6215544C8629188F1A54399D1B8461538394DDBDE91DEC253A0h8YAJ" TargetMode="External"/><Relationship Id="rId16" Type="http://schemas.openxmlformats.org/officeDocument/2006/relationships/hyperlink" Target="consultantplus://offline/ref=50AD15957CE6ED805628EA408784987F40C569A1027EEF248E9173D6FEA97E4243816E9088F1A542928EBD530460364FC5C094C5DE51A182h7Y2J" TargetMode="External"/><Relationship Id="rId11" Type="http://schemas.openxmlformats.org/officeDocument/2006/relationships/hyperlink" Target="consultantplus://offline/ref=50AD15957CE6ED805628EA408784987F40C760A30D7FEF248E9173D6FEA97E4243816E9088F1A5419A8EBD530460364FC5C094C5DE51A182h7Y2J" TargetMode="External"/><Relationship Id="rId24" Type="http://schemas.openxmlformats.org/officeDocument/2006/relationships/hyperlink" Target="consultantplus://offline/ref=50AD15957CE6ED805628EA408784987F40C569A1027EEF248E9173D6FEA97E4243816E9088F1A546918EBD530460364FC5C094C5DE51A182h7Y2J" TargetMode="External"/><Relationship Id="rId32" Type="http://schemas.openxmlformats.org/officeDocument/2006/relationships/hyperlink" Target="consultantplus://offline/ref=50AD15957CE6ED805628EA408784987F40CC67A30A7CEF248E9173D6FEA97E4243816E9088F1A540928EBD530460364FC5C094C5DE51A182h7Y2J" TargetMode="External"/><Relationship Id="rId37" Type="http://schemas.openxmlformats.org/officeDocument/2006/relationships/hyperlink" Target="consultantplus://offline/ref=50AD15957CE6ED805628EA408784987F40C460A20B78EF248E9173D6FEA97E4243816E9088F1A743908EBD530460364FC5C094C5DE51A182h7Y2J" TargetMode="External"/><Relationship Id="rId40" Type="http://schemas.openxmlformats.org/officeDocument/2006/relationships/hyperlink" Target="consultantplus://offline/ref=50AD15957CE6ED805628EA408784987F40CD67A00976EF248E9173D6FEA97E4243816E9088F1A640958EBD530460364FC5C094C5DE51A182h7Y2J" TargetMode="External"/><Relationship Id="rId45" Type="http://schemas.openxmlformats.org/officeDocument/2006/relationships/hyperlink" Target="consultantplus://offline/ref=50AD15957CE6ED805628EA408784987F41C460A00A78EF248E9173D6FEA97E4243816E9088F1A744938EBD530460364FC5C094C5DE51A182h7Y2J" TargetMode="External"/><Relationship Id="rId53" Type="http://schemas.openxmlformats.org/officeDocument/2006/relationships/hyperlink" Target="consultantplus://offline/ref=50AD15957CE6ED805628EA408784987F40C760A30D7FEF248E9173D6FEA97E4243816E9088F1A540928EBD530460364FC5C094C5DE51A182h7Y2J" TargetMode="External"/><Relationship Id="rId58" Type="http://schemas.openxmlformats.org/officeDocument/2006/relationships/hyperlink" Target="consultantplus://offline/ref=50AD15957CE6ED805628EA408784987F40C268A60E7AEF248E9173D6FEA97E4243816E9088F1A5479B8EBD530460364FC5C094C5DE51A182h7Y2J" TargetMode="External"/><Relationship Id="rId66" Type="http://schemas.openxmlformats.org/officeDocument/2006/relationships/hyperlink" Target="consultantplus://offline/ref=50AD15957CE6ED805628EA408784987F40C569A1027EEF248E9173D6FEA97E4243816E9088F1A542928EBD530460364FC5C094C5DE51A182h7Y2J" TargetMode="External"/><Relationship Id="rId74" Type="http://schemas.openxmlformats.org/officeDocument/2006/relationships/hyperlink" Target="consultantplus://offline/ref=50AD15957CE6ED805628EA408784987F40C460A20E7DEF248E9173D6FEA97E4243816E9088F1A541918EBD530460364FC5C094C5DE51A182h7Y2J" TargetMode="External"/><Relationship Id="rId79" Type="http://schemas.openxmlformats.org/officeDocument/2006/relationships/fontTable" Target="fontTable.xml"/><Relationship Id="rId5" Type="http://schemas.openxmlformats.org/officeDocument/2006/relationships/hyperlink" Target="consultantplus://offline/ref=50AD15957CE6ED805628EA408784987F40CD64A50D7FEF248E9173D6FEA97E4243816E9088F0AC46958EBD530460364FC5C094C5DE51A182h7Y2J" TargetMode="External"/><Relationship Id="rId61" Type="http://schemas.openxmlformats.org/officeDocument/2006/relationships/hyperlink" Target="consultantplus://offline/ref=50AD15957CE6ED805628EA408784987F43C260A40E7CEF248E9173D6FEA97E4243816E9088F1A443958EBD530460364FC5C094C5DE51A182h7Y2J" TargetMode="External"/><Relationship Id="rId19" Type="http://schemas.openxmlformats.org/officeDocument/2006/relationships/hyperlink" Target="consultantplus://offline/ref=50AD15957CE6ED805628EA408784987F40CD67A00976EF248E9173D6FEA97E4243816E9088F1A640908EBD530460364FC5C094C5DE51A182h7Y2J" TargetMode="External"/><Relationship Id="rId14" Type="http://schemas.openxmlformats.org/officeDocument/2006/relationships/hyperlink" Target="consultantplus://offline/ref=50AD15957CE6ED805628EA408784987F43C065A0097EEF248E9173D6FEA97E4243816E9088F1A540918EBD530460364FC5C094C5DE51A182h7Y2J" TargetMode="External"/><Relationship Id="rId22" Type="http://schemas.openxmlformats.org/officeDocument/2006/relationships/hyperlink" Target="consultantplus://offline/ref=50AD15957CE6ED805628EA408784987F40CD67A00976EF248E9173D6FEA97E4243816E9088F1A640968EBD530460364FC5C094C5DE51A182h7Y2J" TargetMode="External"/><Relationship Id="rId27" Type="http://schemas.openxmlformats.org/officeDocument/2006/relationships/hyperlink" Target="consultantplus://offline/ref=50AD15957CE6ED805628EA408784987F40C567A70E7EEF248E9173D6FEA97E4243816E9088F1A542908EBD530460364FC5C094C5DE51A182h7Y2J" TargetMode="External"/><Relationship Id="rId30" Type="http://schemas.openxmlformats.org/officeDocument/2006/relationships/hyperlink" Target="consultantplus://offline/ref=50AD15957CE6ED805628EA408784987F41C563A10D7EEF248E9173D6FEA97E4243816E9088F1A540928EBD530460364FC5C094C5DE51A182h7Y2J" TargetMode="External"/><Relationship Id="rId35" Type="http://schemas.openxmlformats.org/officeDocument/2006/relationships/hyperlink" Target="consultantplus://offline/ref=50AD15957CE6ED805628EA408784987F43C764A3097EEF248E9173D6FEA97E4243816E9088F1A540938EBD530460364FC5C094C5DE51A182h7Y2J" TargetMode="External"/><Relationship Id="rId43" Type="http://schemas.openxmlformats.org/officeDocument/2006/relationships/hyperlink" Target="consultantplus://offline/ref=50AD15957CE6ED805628EA408784987F43C260A40E7CEF248E9173D6FEA97E4243816E9088F1A443908EBD530460364FC5C094C5DE51A182h7Y2J" TargetMode="External"/><Relationship Id="rId48" Type="http://schemas.openxmlformats.org/officeDocument/2006/relationships/hyperlink" Target="consultantplus://offline/ref=50AD15957CE6ED805628EA408784987F43C260A40E7CEF248E9173D6FEA97E4243816E9088F1A443968EBD530460364FC5C094C5DE51A182h7Y2J" TargetMode="External"/><Relationship Id="rId56" Type="http://schemas.openxmlformats.org/officeDocument/2006/relationships/hyperlink" Target="consultantplus://offline/ref=50AD15957CE6ED805628EA408784987F40C268A60E7AEF248E9173D6FEA97E4243816E9088F1A5479B8EBD530460364FC5C094C5DE51A182h7Y2J" TargetMode="External"/><Relationship Id="rId64" Type="http://schemas.openxmlformats.org/officeDocument/2006/relationships/hyperlink" Target="consultantplus://offline/ref=50AD15957CE6ED805628EA408784987F40C268A60E7AEF248E9173D6FEA97E4243816E9088F1A5479B8EBD530460364FC5C094C5DE51A182h7Y2J" TargetMode="External"/><Relationship Id="rId69" Type="http://schemas.openxmlformats.org/officeDocument/2006/relationships/hyperlink" Target="consultantplus://offline/ref=50AD15957CE6ED805628EA408784987F40CD67A00976EF248E9173D6FEA97E4243816E9088F1A6409A8EBD530460364FC5C094C5DE51A182h7Y2J" TargetMode="External"/><Relationship Id="rId77" Type="http://schemas.openxmlformats.org/officeDocument/2006/relationships/hyperlink" Target="consultantplus://offline/ref=50AD15957CE6ED805628EA408784987F43C260A40E7CEF248E9173D6FEA97E4243816E9088F1A4439A8EBD530460364FC5C094C5DE51A182h7Y2J" TargetMode="External"/><Relationship Id="rId8" Type="http://schemas.openxmlformats.org/officeDocument/2006/relationships/hyperlink" Target="consultantplus://offline/ref=50AD15957CE6ED805628EA408784987F43C266A00E7DEF248E9173D6FEA97E4243816E9088F1A5419A8EBD530460364FC5C094C5DE51A182h7Y2J" TargetMode="External"/><Relationship Id="rId51" Type="http://schemas.openxmlformats.org/officeDocument/2006/relationships/hyperlink" Target="consultantplus://offline/ref=50AD15957CE6ED805628EA408784987F43C260A40E7CEF248E9173D6FEA97E4243816E9088F1A443948EBD530460364FC5C094C5DE51A182h7Y2J" TargetMode="External"/><Relationship Id="rId72" Type="http://schemas.openxmlformats.org/officeDocument/2006/relationships/hyperlink" Target="consultantplus://offline/ref=50AD15957CE6ED805628EA408784987F40CD67A00976EF248E9173D6FEA97E4243816E9088F1A643908EBD530460364FC5C094C5DE51A182h7Y2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0AD15957CE6ED805628EA408784987F40CD66A60B76EF248E9173D6FEA97E4243816E9088F1A540978EBD530460364FC5C094C5DE51A182h7Y2J" TargetMode="External"/><Relationship Id="rId17" Type="http://schemas.openxmlformats.org/officeDocument/2006/relationships/hyperlink" Target="consultantplus://offline/ref=50AD15957CE6ED805628EA408784987F41C560A50A7BEF248E9173D6FEA97E4243816E9088F1A5489A8EBD530460364FC5C094C5DE51A182h7Y2J" TargetMode="External"/><Relationship Id="rId25" Type="http://schemas.openxmlformats.org/officeDocument/2006/relationships/hyperlink" Target="consultantplus://offline/ref=50AD15957CE6ED805628EA408784987F4BC663A60F74B22E86C87FD4F9A6215544C8629188F1A54399D1B8461538394DDBDE91DEC253A0h8YAJ" TargetMode="External"/><Relationship Id="rId33" Type="http://schemas.openxmlformats.org/officeDocument/2006/relationships/hyperlink" Target="consultantplus://offline/ref=50AD15957CE6ED805628EA408784987F43C762A60D7CEF248E9173D6FEA97E4243816E9088F1A540908EBD530460364FC5C094C5DE51A182h7Y2J" TargetMode="External"/><Relationship Id="rId38" Type="http://schemas.openxmlformats.org/officeDocument/2006/relationships/hyperlink" Target="consultantplus://offline/ref=50AD15957CE6ED805628EA408784987F40CD67A00976EF248E9173D6FEA97E4243816E9088F1A640948EBD530460364FC5C094C5DE51A182h7Y2J" TargetMode="External"/><Relationship Id="rId46" Type="http://schemas.openxmlformats.org/officeDocument/2006/relationships/hyperlink" Target="consultantplus://offline/ref=50AD15957CE6ED805628EA408784987F41C564A20878EF248E9173D6FEA97E4243816E9088F1A441928EBD530460364FC5C094C5DE51A182h7Y2J" TargetMode="External"/><Relationship Id="rId59" Type="http://schemas.openxmlformats.org/officeDocument/2006/relationships/hyperlink" Target="consultantplus://offline/ref=50AD15957CE6ED805628EA408784987F43C260A1037BEF248E9173D6FEA97E4243816E9088F1A540908EBD530460364FC5C094C5DE51A182h7Y2J" TargetMode="External"/><Relationship Id="rId67" Type="http://schemas.openxmlformats.org/officeDocument/2006/relationships/hyperlink" Target="consultantplus://offline/ref=50AD15957CE6ED805628EA408784987F40C569A1027EEF248E9173D6FEA97E4243816E9088F1A547968EBD530460364FC5C094C5DE51A182h7Y2J" TargetMode="External"/><Relationship Id="rId20" Type="http://schemas.openxmlformats.org/officeDocument/2006/relationships/hyperlink" Target="consultantplus://offline/ref=50AD15957CE6ED805628EA408784987F40C567A70E7EEF248E9173D6FEA97E4243816E9088F1A540948EBD530460364FC5C094C5DE51A182h7Y2J" TargetMode="External"/><Relationship Id="rId41" Type="http://schemas.openxmlformats.org/officeDocument/2006/relationships/hyperlink" Target="consultantplus://offline/ref=50AD15957CE6ED805628EA408784987F40CD64A50D7FEF248E9173D6FEA97E4243816E9088F0AC469A8EBD530460364FC5C094C5DE51A182h7Y2J" TargetMode="External"/><Relationship Id="rId54" Type="http://schemas.openxmlformats.org/officeDocument/2006/relationships/hyperlink" Target="consultantplus://offline/ref=50AD15957CE6ED805628EA408784987F40CD64A50D7FEF248E9173D6FEA97E4243816E9088F0AC49928EBD530460364FC5C094C5DE51A182h7Y2J" TargetMode="External"/><Relationship Id="rId62" Type="http://schemas.openxmlformats.org/officeDocument/2006/relationships/hyperlink" Target="consultantplus://offline/ref=50AD15957CE6ED805628EA408784987F40CD64A50D7FEF248E9173D6FEA97E4243816E9088F0AC49938EBD530460364FC5C094C5DE51A182h7Y2J" TargetMode="External"/><Relationship Id="rId70" Type="http://schemas.openxmlformats.org/officeDocument/2006/relationships/hyperlink" Target="consultantplus://offline/ref=50AD15957CE6ED805628EA408784987F40CD67A00976EF248E9173D6FEA97E4243816E9088F1A643928EBD530460364FC5C094C5DE51A182h7Y2J" TargetMode="External"/><Relationship Id="rId75" Type="http://schemas.openxmlformats.org/officeDocument/2006/relationships/hyperlink" Target="consultantplus://offline/ref=50AD15957CE6ED805628EA408784987F40CD67A00976EF248E9173D6FEA97E4243816E9088F1A643968EBD530460364FC5C094C5DE51A182h7Y2J" TargetMode="External"/><Relationship Id="rId1" Type="http://schemas.openxmlformats.org/officeDocument/2006/relationships/styles" Target="styles.xml"/><Relationship Id="rId6" Type="http://schemas.openxmlformats.org/officeDocument/2006/relationships/hyperlink" Target="consultantplus://offline/ref=50AD15957CE6ED805628EA408784987F43C260A1037BEF248E9173D6FEA97E4243816E9088F1A5419B8EBD530460364FC5C094C5DE51A182h7Y2J" TargetMode="External"/><Relationship Id="rId15" Type="http://schemas.openxmlformats.org/officeDocument/2006/relationships/hyperlink" Target="consultantplus://offline/ref=50AD15957CE6ED805628EA408784987F43C363A30F76EF248E9173D6FEA97E4243816E9088F1A545958EBD530460364FC5C094C5DE51A182h7Y2J" TargetMode="External"/><Relationship Id="rId23" Type="http://schemas.openxmlformats.org/officeDocument/2006/relationships/hyperlink" Target="consultantplus://offline/ref=50AD15957CE6ED805628EA408784987F40C569A1027EEF248E9173D6FEA97E4243816E9088F1A542928EBD530460364FC5C094C5DE51A182h7Y2J" TargetMode="External"/><Relationship Id="rId28" Type="http://schemas.openxmlformats.org/officeDocument/2006/relationships/hyperlink" Target="consultantplus://offline/ref=50AD15957CE6ED805628EA408784987F43C260A40E7CEF248E9173D6FEA97E4243816E9088F1A4409B8EBD530460364FC5C094C5DE51A182h7Y2J" TargetMode="External"/><Relationship Id="rId36" Type="http://schemas.openxmlformats.org/officeDocument/2006/relationships/hyperlink" Target="consultantplus://offline/ref=50AD15957CE6ED805628EA408784987F40C460A20B78EF248E9173D6FEA97E4243816E9088F1A540918EBD530460364FC5C094C5DE51A182h7Y2J" TargetMode="External"/><Relationship Id="rId49" Type="http://schemas.openxmlformats.org/officeDocument/2006/relationships/hyperlink" Target="consultantplus://offline/ref=50AD15957CE6ED805628EA408784987F41C564A20E78EF248E9173D6FEA97E4243816E928CF2AE15C3C1BC0F4235254DC0C096C0C1h5YAJ" TargetMode="External"/><Relationship Id="rId57" Type="http://schemas.openxmlformats.org/officeDocument/2006/relationships/hyperlink" Target="consultantplus://offline/ref=50AD15957CE6ED805628EA408784987F43C260A1037BEF248E9173D6FEA97E4243816E9088F1A540928EBD530460364FC5C094C5DE51A182h7Y2J" TargetMode="External"/><Relationship Id="rId10" Type="http://schemas.openxmlformats.org/officeDocument/2006/relationships/hyperlink" Target="consultantplus://offline/ref=50AD15957CE6ED805628EA408784987F41C460A00A78EF248E9173D6FEA97E4243816E9088F1A744938EBD530460364FC5C094C5DE51A182h7Y2J" TargetMode="External"/><Relationship Id="rId31" Type="http://schemas.openxmlformats.org/officeDocument/2006/relationships/hyperlink" Target="consultantplus://offline/ref=50AD15957CE6ED805628EA408784987F43C260A40E7CEF248E9173D6FEA97E4243816E9088F1A443928EBD530460364FC5C094C5DE51A182h7Y2J" TargetMode="External"/><Relationship Id="rId44" Type="http://schemas.openxmlformats.org/officeDocument/2006/relationships/hyperlink" Target="consultantplus://offline/ref=50AD15957CE6ED805628EA408784987F40CD64A50D7FEF248E9173D6FEA97E4243816E9088F0AC469B8EBD530460364FC5C094C5DE51A182h7Y2J" TargetMode="External"/><Relationship Id="rId52" Type="http://schemas.openxmlformats.org/officeDocument/2006/relationships/hyperlink" Target="consultantplus://offline/ref=50AD15957CE6ED805628EA408784987F40C760A30D7FEF248E9173D6FEA97E4243816E9088F1A5419A8EBD530460364FC5C094C5DE51A182h7Y2J" TargetMode="External"/><Relationship Id="rId60" Type="http://schemas.openxmlformats.org/officeDocument/2006/relationships/hyperlink" Target="consultantplus://offline/ref=50AD15957CE6ED805628EA408784987F43C260A1037BEF248E9173D6FEA97E4243816E9088F1A540918EBD530460364FC5C094C5DE51A182h7Y2J" TargetMode="External"/><Relationship Id="rId65" Type="http://schemas.openxmlformats.org/officeDocument/2006/relationships/hyperlink" Target="consultantplus://offline/ref=50AD15957CE6ED805628EA408784987F43C266A00E7DEF248E9173D6FEA97E4243816E9088F1A5419A8EBD530460364FC5C094C5DE51A182h7Y2J" TargetMode="External"/><Relationship Id="rId73" Type="http://schemas.openxmlformats.org/officeDocument/2006/relationships/hyperlink" Target="consultantplus://offline/ref=50AD15957CE6ED805628EA408784987F40CD67A00976EF248E9173D6FEA97E4243816E9088F1A643918EBD530460364FC5C094C5DE51A182h7Y2J" TargetMode="External"/><Relationship Id="rId78" Type="http://schemas.openxmlformats.org/officeDocument/2006/relationships/hyperlink" Target="consultantplus://offline/ref=50AD15957CE6ED805628EA408784987F40CD66A60B76EF248E9173D6FEA97E4243816E9088F1A540978EBD530460364FC5C094C5DE51A182h7Y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AD15957CE6ED805628EA408784987F40CD67A00976EF248E9173D6FEA97E4243816E9088F1A640928EBD530460364FC5C094C5DE51A182h7Y2J" TargetMode="External"/><Relationship Id="rId13" Type="http://schemas.openxmlformats.org/officeDocument/2006/relationships/hyperlink" Target="consultantplus://offline/ref=50AD15957CE6ED805628EA408784987F43C263A30E79EF248E9173D6FEA97E4243816E9088F1A540938EBD530460364FC5C094C5DE51A182h7Y2J" TargetMode="External"/><Relationship Id="rId18" Type="http://schemas.openxmlformats.org/officeDocument/2006/relationships/hyperlink" Target="consultantplus://offline/ref=50AD15957CE6ED805628EA408784987F41C560A50A7BEF248E9173D6FEA97E4243816E9088F1A541978EBD530460364FC5C094C5DE51A182h7Y2J" TargetMode="External"/><Relationship Id="rId39" Type="http://schemas.openxmlformats.org/officeDocument/2006/relationships/hyperlink" Target="consultantplus://offline/ref=50AD15957CE6ED805628EA408784987F40C460A20278EF248E9173D6FEA97E4243816E9088F1A548978EBD530460364FC5C094C5DE51A182h7Y2J" TargetMode="External"/><Relationship Id="rId34" Type="http://schemas.openxmlformats.org/officeDocument/2006/relationships/hyperlink" Target="consultantplus://offline/ref=50AD15957CE6ED805628EA408784987F43C762A60D7CEF248E9173D6FEA97E4243816E9088F1A543978EBD530460364FC5C094C5DE51A182h7Y2J" TargetMode="External"/><Relationship Id="rId50" Type="http://schemas.openxmlformats.org/officeDocument/2006/relationships/hyperlink" Target="consultantplus://offline/ref=50AD15957CE6ED805628EA408784987F41C564A20E78EF248E9173D6FEA97E4243816E928CF8AE15C3C1BC0F4235254DC0C096C0C1h5YAJ" TargetMode="External"/><Relationship Id="rId55" Type="http://schemas.openxmlformats.org/officeDocument/2006/relationships/hyperlink" Target="consultantplus://offline/ref=50AD15957CE6ED805628EA408784987F40C268A60E7AEF248E9173D6FEA97E4243816E9088F1A5479B8EBD530460364FC5C094C5DE51A182h7Y2J" TargetMode="External"/><Relationship Id="rId76" Type="http://schemas.openxmlformats.org/officeDocument/2006/relationships/hyperlink" Target="consultantplus://offline/ref=50AD15957CE6ED805628EA408784987F43C260A40F7BEF248E9173D6FEA97E425181369C8AF1BB41979BEB0241h3YCJ" TargetMode="External"/><Relationship Id="rId7" Type="http://schemas.openxmlformats.org/officeDocument/2006/relationships/hyperlink" Target="consultantplus://offline/ref=50AD15957CE6ED805628EA408784987F43C260A40E7CEF248E9173D6FEA97E4243816E9088F1A440958EBD530460364FC5C094C5DE51A182h7Y2J" TargetMode="External"/><Relationship Id="rId71" Type="http://schemas.openxmlformats.org/officeDocument/2006/relationships/hyperlink" Target="consultantplus://offline/ref=50AD15957CE6ED805628EA408784987F40CD67A00976EF248E9173D6FEA97E4243816E9088F1A643938EBD530460364FC5C094C5DE51A182h7Y2J" TargetMode="External"/><Relationship Id="rId2" Type="http://schemas.openxmlformats.org/officeDocument/2006/relationships/settings" Target="settings.xml"/><Relationship Id="rId29" Type="http://schemas.openxmlformats.org/officeDocument/2006/relationships/hyperlink" Target="consultantplus://offline/ref=50AD15957CE6ED805628EA408784987F40CD67A00976EF248E9173D6FEA97E4243816E9088F1A640978EBD530460364FC5C094C5DE51A182h7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2019-05-20T09:24:00Z</dcterms:created>
  <dcterms:modified xsi:type="dcterms:W3CDTF">2019-05-20T09:24:00Z</dcterms:modified>
</cp:coreProperties>
</file>